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9217">
      <w:pPr>
        <w:jc w:val="left"/>
        <w:rPr>
          <w:rFonts w:ascii="仿宋_GB2312" w:eastAsia="仿宋_GB2312"/>
          <w:sz w:val="32"/>
          <w:szCs w:val="36"/>
        </w:rPr>
      </w:pPr>
      <w:r>
        <w:rPr>
          <w:rFonts w:hint="eastAsia" w:ascii="仿宋_GB2312" w:eastAsia="仿宋_GB2312"/>
          <w:sz w:val="32"/>
          <w:szCs w:val="36"/>
        </w:rPr>
        <w:t>附件1</w:t>
      </w:r>
    </w:p>
    <w:p w14:paraId="1DA8DC14">
      <w:pPr>
        <w:jc w:val="center"/>
        <w:rPr>
          <w:rFonts w:ascii="方正小标宋简体" w:eastAsia="方正小标宋简体"/>
          <w:sz w:val="36"/>
          <w:szCs w:val="40"/>
        </w:rPr>
      </w:pPr>
      <w:r>
        <w:rPr>
          <w:rFonts w:hint="eastAsia" w:ascii="方正小标宋简体" w:eastAsia="方正小标宋简体"/>
          <w:sz w:val="36"/>
          <w:szCs w:val="40"/>
        </w:rPr>
        <w:t>主题海报、微电影、短视频宣传作品竞赛要求</w:t>
      </w:r>
    </w:p>
    <w:p w14:paraId="4EE736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6"/>
        </w:rPr>
      </w:pPr>
      <w:r>
        <w:rPr>
          <w:rFonts w:hint="eastAsia" w:ascii="仿宋_GB2312" w:eastAsia="仿宋_GB2312"/>
          <w:sz w:val="32"/>
          <w:szCs w:val="36"/>
        </w:rPr>
        <w:t>作品应紧扣国家安全(主要包括政治安全、军事安全、国土安全、经济安全、金融安全、文化安全等方面内容)和校园安全(主要包括交通安全、消防安全、防溺水、防欺凌、防性侵、防灾减灾、心理健康教育等方面内容)主题，内容既可展现身边的国家安全、校园安全故事，也可阐述对总体国家安全观、校园安全重点领域的理解与思考。参赛形式包括:主题海报、微电影短视频(实拍、动画均可)，可采用讲述、情景演绎等表现方式鼓励创新表达,但须确保内容符合党和国家方针政策以及法律法规；紧扣主题，立意鲜明，健康积极、富有感染力和传播力；画面清晰、表现流畅，镜头稳定；语言规范，吐字清晰，声音洪亮，能够生动体现国家安全理念。</w:t>
      </w:r>
    </w:p>
    <w:p w14:paraId="533BB8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6"/>
        </w:rPr>
      </w:pPr>
      <w:r>
        <w:rPr>
          <w:rFonts w:hint="eastAsia" w:ascii="黑体" w:hAnsi="黑体" w:eastAsia="黑体"/>
          <w:sz w:val="32"/>
          <w:szCs w:val="36"/>
        </w:rPr>
        <w:t>一、主题海报</w:t>
      </w:r>
    </w:p>
    <w:p w14:paraId="7D0BA8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6"/>
        </w:rPr>
      </w:pPr>
      <w:r>
        <w:rPr>
          <w:rFonts w:hint="eastAsia" w:ascii="楷体_GB2312" w:eastAsia="楷体_GB2312"/>
          <w:b/>
          <w:bCs/>
          <w:sz w:val="32"/>
          <w:szCs w:val="36"/>
        </w:rPr>
        <w:t>（一）内容：</w:t>
      </w:r>
      <w:r>
        <w:rPr>
          <w:rFonts w:hint="eastAsia" w:ascii="仿宋_GB2312" w:eastAsia="仿宋_GB2312"/>
          <w:sz w:val="32"/>
          <w:szCs w:val="36"/>
        </w:rPr>
        <w:t>海报作品应成组提交(每组不少于3张)，参赛形式包括但不限于：文字海报、图片海报或图文结合海报。海报作品要图文并茂，简洁清晰，生动形象，兼顾图面视觉语言的审美高度。</w:t>
      </w:r>
    </w:p>
    <w:p w14:paraId="536BC1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6"/>
        </w:rPr>
      </w:pPr>
      <w:r>
        <w:rPr>
          <w:rFonts w:hint="eastAsia" w:ascii="楷体_GB2312" w:eastAsia="楷体_GB2312"/>
          <w:b/>
          <w:bCs/>
          <w:sz w:val="32"/>
          <w:szCs w:val="36"/>
        </w:rPr>
        <w:t>（二）形式：</w:t>
      </w:r>
      <w:r>
        <w:rPr>
          <w:rFonts w:hint="eastAsia" w:ascii="仿宋_GB2312" w:eastAsia="仿宋_GB2312"/>
          <w:sz w:val="32"/>
          <w:szCs w:val="36"/>
        </w:rPr>
        <w:t>海报作品中使用的图片素材应为原创绘制或自行摄影图片制作而成(AIGC作品不支持报送)，无版权争议与涉密，图片以JPG格式投稿(图片宽度不小于4000像素，每张图片不小于2MB，画质清晰)。</w:t>
      </w:r>
    </w:p>
    <w:p w14:paraId="2B6C12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6"/>
        </w:rPr>
      </w:pPr>
      <w:r>
        <w:rPr>
          <w:rFonts w:hint="eastAsia" w:ascii="黑体" w:hAnsi="黑体" w:eastAsia="黑体"/>
          <w:sz w:val="32"/>
          <w:szCs w:val="36"/>
        </w:rPr>
        <w:t>二、微电影</w:t>
      </w:r>
    </w:p>
    <w:p w14:paraId="16164E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6"/>
        </w:rPr>
      </w:pPr>
      <w:r>
        <w:rPr>
          <w:rFonts w:hint="eastAsia" w:ascii="楷体_GB2312" w:eastAsia="楷体_GB2312"/>
          <w:b/>
          <w:bCs/>
          <w:sz w:val="32"/>
          <w:szCs w:val="36"/>
        </w:rPr>
        <w:t>（一）技术要求：</w:t>
      </w:r>
      <w:r>
        <w:rPr>
          <w:rFonts w:hint="eastAsia" w:ascii="仿宋_GB2312" w:eastAsia="仿宋_GB2312"/>
          <w:sz w:val="32"/>
          <w:szCs w:val="36"/>
        </w:rPr>
        <w:t>要求横版画幅，16:9比例，分辨率1920*1080像素，MP4格式(H.264编码)，声音清晰，时长5分钟左右。</w:t>
      </w:r>
    </w:p>
    <w:p w14:paraId="60BFDF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6"/>
        </w:rPr>
      </w:pPr>
      <w:r>
        <w:rPr>
          <w:rFonts w:hint="eastAsia" w:ascii="楷体_GB2312" w:eastAsia="楷体_GB2312"/>
          <w:b/>
          <w:bCs/>
          <w:sz w:val="32"/>
          <w:szCs w:val="36"/>
        </w:rPr>
        <w:t>（二）影片标题：</w:t>
      </w:r>
      <w:r>
        <w:rPr>
          <w:rFonts w:hint="eastAsia" w:ascii="仿宋_GB2312" w:eastAsia="仿宋_GB2312"/>
          <w:sz w:val="32"/>
          <w:szCs w:val="36"/>
        </w:rPr>
        <w:t>限15字以内，突出视频重点，选取视频核心主题表述，力求言简意赅、主题突出、指向明确。</w:t>
      </w:r>
    </w:p>
    <w:p w14:paraId="029EB4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6"/>
        </w:rPr>
      </w:pPr>
      <w:r>
        <w:rPr>
          <w:rFonts w:hint="eastAsia" w:ascii="楷体_GB2312" w:eastAsia="楷体_GB2312"/>
          <w:b/>
          <w:bCs/>
          <w:sz w:val="32"/>
          <w:szCs w:val="36"/>
        </w:rPr>
        <w:t>（三）影片简介：</w:t>
      </w:r>
      <w:r>
        <w:rPr>
          <w:rFonts w:hint="eastAsia" w:ascii="仿宋_GB2312" w:eastAsia="仿宋_GB2312"/>
          <w:sz w:val="32"/>
          <w:szCs w:val="36"/>
        </w:rPr>
        <w:t>限140字以内，简明概括视频主题及内容文末在括号内注明制作单位全称。另附至少1张影片海报(宽度不低于4000像素)。</w:t>
      </w:r>
    </w:p>
    <w:p w14:paraId="3E1B99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6"/>
        </w:rPr>
      </w:pPr>
      <w:bookmarkStart w:id="0" w:name="OLE_LINK1"/>
      <w:r>
        <w:rPr>
          <w:rFonts w:hint="eastAsia" w:ascii="黑体" w:hAnsi="黑体" w:eastAsia="黑体"/>
          <w:sz w:val="32"/>
          <w:szCs w:val="36"/>
        </w:rPr>
        <w:t>三、</w:t>
      </w:r>
      <w:bookmarkEnd w:id="0"/>
      <w:r>
        <w:rPr>
          <w:rFonts w:hint="eastAsia" w:ascii="黑体" w:hAnsi="黑体" w:eastAsia="黑体"/>
          <w:sz w:val="32"/>
          <w:szCs w:val="36"/>
        </w:rPr>
        <w:t>短视频(含动画短视频)</w:t>
      </w:r>
    </w:p>
    <w:p w14:paraId="3698EE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6"/>
        </w:rPr>
      </w:pPr>
      <w:r>
        <w:rPr>
          <w:rFonts w:hint="eastAsia" w:ascii="楷体_GB2312" w:eastAsia="楷体_GB2312"/>
          <w:b/>
          <w:bCs/>
          <w:sz w:val="32"/>
          <w:szCs w:val="36"/>
        </w:rPr>
        <w:t>（一）视频画面：</w:t>
      </w:r>
      <w:r>
        <w:rPr>
          <w:rFonts w:hint="eastAsia" w:ascii="仿宋_GB2312" w:eastAsia="仿宋_GB2312"/>
          <w:sz w:val="32"/>
          <w:szCs w:val="36"/>
        </w:rPr>
        <w:t>符合当下短视频平台播出要求(例如快手、抖音等)，内容新颖，表现性强。要求竖版画幅，9:16比例，分辨率1080*1920像素，MP4格式(H.264编码)，声音清晰，时长不超过3分钟。</w:t>
      </w:r>
    </w:p>
    <w:p w14:paraId="5EF528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6"/>
        </w:rPr>
      </w:pPr>
      <w:r>
        <w:rPr>
          <w:rFonts w:hint="eastAsia" w:ascii="楷体_GB2312" w:eastAsia="楷体_GB2312"/>
          <w:b/>
          <w:bCs/>
          <w:sz w:val="32"/>
          <w:szCs w:val="36"/>
        </w:rPr>
        <w:t>（二）视频简介：</w:t>
      </w:r>
      <w:r>
        <w:rPr>
          <w:rFonts w:hint="eastAsia" w:ascii="仿宋_GB2312" w:eastAsia="仿宋_GB2312"/>
          <w:sz w:val="32"/>
          <w:szCs w:val="36"/>
        </w:rPr>
        <w:t>50字以内，力求表述准确，引人入胜。文末在括号内注明制作单位全称。视频要提供16:9和9:16两种封面海报各一张。</w:t>
      </w:r>
    </w:p>
    <w:p w14:paraId="06FCA9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6"/>
        </w:rPr>
      </w:pPr>
      <w:r>
        <w:rPr>
          <w:rFonts w:hint="eastAsia" w:ascii="黑体" w:hAnsi="黑体" w:eastAsia="黑体"/>
          <w:sz w:val="32"/>
          <w:szCs w:val="36"/>
        </w:rPr>
        <w:t>四、注意事项</w:t>
      </w:r>
    </w:p>
    <w:p w14:paraId="6D2C19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6"/>
        </w:rPr>
      </w:pPr>
      <w:r>
        <w:rPr>
          <w:rFonts w:hint="eastAsia" w:ascii="仿宋_GB2312" w:eastAsia="仿宋_GB2312"/>
          <w:sz w:val="32"/>
          <w:szCs w:val="36"/>
        </w:rPr>
        <w:t>（一）参赛作品必须由参赛同学或团队独立完成并署名，内容积极向上，不得涉及知识产权争议及思想政治问题。若作品因侵权等原因产生法律纠纷，相关责任由参赛者自行承担。</w:t>
      </w:r>
    </w:p>
    <w:p w14:paraId="28D411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6"/>
        </w:rPr>
      </w:pPr>
      <w:r>
        <w:rPr>
          <w:rFonts w:hint="eastAsia" w:ascii="仿宋_GB2312" w:eastAsia="仿宋_GB2312"/>
          <w:sz w:val="32"/>
          <w:szCs w:val="36"/>
        </w:rPr>
        <w:t>（二）参赛个人或团队应同意并授权竞赛主办方在网站上或者视频号播放与展示该视频。本赛事提交的作品应为定稿，一经提交后不可修改，来稿作品不再退回。</w:t>
      </w:r>
    </w:p>
    <w:p w14:paraId="72B293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6"/>
        </w:rPr>
      </w:pPr>
      <w:r>
        <w:rPr>
          <w:rFonts w:hint="eastAsia" w:ascii="仿宋_GB2312" w:eastAsia="仿宋_GB2312"/>
          <w:sz w:val="32"/>
          <w:szCs w:val="36"/>
        </w:rPr>
        <w:t>（三）海报、微电影、短视频版权归作者所有，参赛者提交作品即视为同意授权竞赛主办方在全球范围内的非商业性活动(包括但不限于展览、出版、宣传推广等)中无偿使用参赛作品，包括但不限于对作品进行复制、发行、展览、信息网络传播、改编、汇编等权利。</w:t>
      </w:r>
    </w:p>
    <w:p w14:paraId="2470FE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6"/>
        </w:rPr>
      </w:pPr>
      <w:r>
        <w:rPr>
          <w:rFonts w:hint="eastAsia" w:ascii="仿宋_GB2312" w:eastAsia="仿宋_GB2312"/>
          <w:sz w:val="32"/>
          <w:szCs w:val="36"/>
        </w:rPr>
        <w:t>（四）作品中视频、图像内容的制作禁止使用任何AI(人工智能)类软件、工具或平台生成，要求参赛人员真实原创，经发现取消参赛资格。</w:t>
      </w:r>
    </w:p>
    <w:p w14:paraId="1C1BC991">
      <w:pPr>
        <w:ind w:firstLine="640" w:firstLineChars="200"/>
        <w:rPr>
          <w:rFonts w:ascii="仿宋_GB2312" w:eastAsia="仿宋_GB2312"/>
          <w:sz w:val="32"/>
          <w:szCs w:val="36"/>
        </w:rPr>
      </w:pPr>
      <w:r>
        <w:rPr>
          <w:rFonts w:hint="eastAsia" w:ascii="仿宋_GB2312" w:eastAsia="仿宋_GB2312"/>
          <w:sz w:val="32"/>
          <w:szCs w:val="36"/>
        </w:rPr>
        <w:t>（五）</w:t>
      </w:r>
      <w:r>
        <w:rPr>
          <w:rFonts w:hint="eastAsia" w:ascii="仿宋_GB2312" w:hAnsi="仿宋_GB2312" w:eastAsia="仿宋_GB2312" w:cs="仿宋_GB2312"/>
          <w:sz w:val="32"/>
          <w:szCs w:val="32"/>
          <w:lang w:val="en-US" w:eastAsia="zh-CN"/>
        </w:rPr>
        <w:t>请各二级学院团总支于9月19日17:00前将推荐参赛作品以学院为单位打包发至</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"mailto:tw2790023@163.com" </w:instrText>
      </w:r>
      <w:r>
        <w:rPr>
          <w:rFonts w:hint="eastAsia" w:ascii="仿宋_GB2312" w:hAnsi="仿宋_GB2312" w:eastAsia="仿宋_GB2312" w:cs="仿宋_GB2312"/>
          <w:sz w:val="32"/>
          <w:szCs w:val="32"/>
          <w:lang w:val="en-US" w:eastAsia="zh-CN"/>
        </w:rPr>
        <w:fldChar w:fldCharType="separate"/>
      </w:r>
      <w:r>
        <w:rPr>
          <w:rStyle w:val="17"/>
          <w:rFonts w:hint="eastAsia" w:ascii="仿宋_GB2312" w:hAnsi="仿宋_GB2312" w:eastAsia="仿宋_GB2312" w:cs="仿宋_GB2312"/>
          <w:sz w:val="32"/>
          <w:szCs w:val="32"/>
          <w:lang w:val="en-US" w:eastAsia="zh-CN"/>
        </w:rPr>
        <w:t>tw2790023@163.com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（主题海报、短视频、微电影均需推荐1个作品，投稿</w:t>
      </w:r>
      <w:r>
        <w:rPr>
          <w:rFonts w:hint="eastAsia" w:ascii="仿宋_GB2312" w:eastAsia="仿宋_GB2312"/>
          <w:sz w:val="32"/>
          <w:szCs w:val="36"/>
          <w:lang w:val="en-US" w:eastAsia="zh-CN"/>
        </w:rPr>
        <w:t>作品</w:t>
      </w:r>
      <w:r>
        <w:rPr>
          <w:rFonts w:hint="eastAsia" w:ascii="仿宋_GB2312" w:eastAsia="仿宋_GB2312"/>
          <w:sz w:val="32"/>
          <w:szCs w:val="36"/>
        </w:rPr>
        <w:t>文件名“</w:t>
      </w:r>
      <w:r>
        <w:rPr>
          <w:rFonts w:hint="default" w:ascii="仿宋_GB2312" w:eastAsia="仿宋_GB2312"/>
          <w:sz w:val="32"/>
          <w:szCs w:val="36"/>
          <w:lang w:val="en-US"/>
        </w:rPr>
        <w:t>xx</w:t>
      </w:r>
      <w:r>
        <w:rPr>
          <w:rFonts w:hint="eastAsia" w:ascii="仿宋_GB2312" w:eastAsia="仿宋_GB2312"/>
          <w:sz w:val="32"/>
          <w:szCs w:val="36"/>
          <w:lang w:val="en-US" w:eastAsia="zh-CN"/>
        </w:rPr>
        <w:t>学院+</w:t>
      </w:r>
      <w:r>
        <w:rPr>
          <w:rFonts w:hint="eastAsia" w:ascii="仿宋_GB2312" w:eastAsia="仿宋_GB2312"/>
          <w:sz w:val="32"/>
          <w:szCs w:val="36"/>
        </w:rPr>
        <w:t>海报/微电影/短视频+作品名称+参赛负责人姓名”</w:t>
      </w:r>
      <w:r>
        <w:rPr>
          <w:rFonts w:hint="eastAsia" w:ascii="仿宋_GB2312" w:eastAsia="仿宋_GB2312"/>
          <w:sz w:val="32"/>
          <w:szCs w:val="36"/>
          <w:lang w:eastAsia="zh-CN"/>
        </w:rPr>
        <w:t>，</w:t>
      </w:r>
      <w:r>
        <w:rPr>
          <w:rFonts w:hint="eastAsia" w:ascii="仿宋_GB2312" w:eastAsia="仿宋_GB2312"/>
          <w:sz w:val="32"/>
          <w:szCs w:val="36"/>
          <w:lang w:val="en-US" w:eastAsia="zh-CN"/>
        </w:rPr>
        <w:t>投稿邮箱以“</w:t>
      </w:r>
      <w:r>
        <w:rPr>
          <w:rFonts w:hint="default" w:ascii="仿宋_GB2312" w:eastAsia="仿宋_GB2312"/>
          <w:sz w:val="32"/>
          <w:szCs w:val="36"/>
          <w:lang w:val="en-US" w:eastAsia="zh-CN"/>
        </w:rPr>
        <w:t>xx</w:t>
      </w:r>
      <w:r>
        <w:rPr>
          <w:rFonts w:hint="eastAsia" w:ascii="仿宋_GB2312" w:eastAsia="仿宋_GB2312"/>
          <w:sz w:val="32"/>
          <w:szCs w:val="36"/>
          <w:lang w:val="en-US" w:eastAsia="zh-CN"/>
        </w:rPr>
        <w:t>学院国家安全宣传作品投稿”命名</w:t>
      </w:r>
      <w:r>
        <w:rPr>
          <w:rFonts w:hint="eastAsia" w:ascii="仿宋_GB2312" w:eastAsia="仿宋_GB2312"/>
          <w:sz w:val="32"/>
          <w:szCs w:val="36"/>
          <w:lang w:eastAsia="zh-CN"/>
        </w:rPr>
        <w:t>），</w:t>
      </w:r>
      <w:r>
        <w:rPr>
          <w:rFonts w:hint="eastAsia" w:ascii="仿宋_GB2312" w:hAnsi="仿宋_GB2312" w:eastAsia="仿宋_GB2312" w:cs="仿宋_GB2312"/>
          <w:sz w:val="32"/>
          <w:szCs w:val="32"/>
          <w:lang w:val="en-US" w:eastAsia="zh-CN"/>
        </w:rPr>
        <w:t>报名表（见附件2）纸质版由团总支签章后交至莲湖校区弘德楼1001团委办公室。</w:t>
      </w:r>
      <w:r>
        <w:rPr>
          <w:rFonts w:hint="eastAsia" w:ascii="仿宋_GB2312" w:eastAsia="仿宋_GB2312"/>
          <w:sz w:val="32"/>
          <w:szCs w:val="36"/>
        </w:rPr>
        <w:t>逾期视为主动放弃。本活动最终解释权归主办方所有。</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9D"/>
    <w:rsid w:val="000F1A0E"/>
    <w:rsid w:val="0014234F"/>
    <w:rsid w:val="002C51FC"/>
    <w:rsid w:val="002E6690"/>
    <w:rsid w:val="00557F29"/>
    <w:rsid w:val="005B5C8B"/>
    <w:rsid w:val="00600E50"/>
    <w:rsid w:val="00673C2F"/>
    <w:rsid w:val="006A5AE2"/>
    <w:rsid w:val="007651E3"/>
    <w:rsid w:val="00890067"/>
    <w:rsid w:val="00890A1A"/>
    <w:rsid w:val="0098039D"/>
    <w:rsid w:val="00A81AB7"/>
    <w:rsid w:val="00C116EF"/>
    <w:rsid w:val="00C1208D"/>
    <w:rsid w:val="00CD533D"/>
    <w:rsid w:val="00CF2983"/>
    <w:rsid w:val="00DC257C"/>
    <w:rsid w:val="00DE2187"/>
    <w:rsid w:val="2F7F8423"/>
    <w:rsid w:val="3A793382"/>
    <w:rsid w:val="3BDFF05C"/>
    <w:rsid w:val="6EFB2A32"/>
    <w:rsid w:val="F79F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0000FF"/>
      <w:u w:val="single"/>
    </w:rPr>
  </w:style>
  <w:style w:type="character" w:customStyle="1" w:styleId="18">
    <w:name w:val="标题 1 字符"/>
    <w:basedOn w:val="16"/>
    <w:link w:val="2"/>
    <w:qFormat/>
    <w:uiPriority w:val="9"/>
    <w:rPr>
      <w:rFonts w:asciiTheme="majorHAnsi" w:hAnsiTheme="majorHAnsi" w:eastAsiaTheme="majorEastAsia" w:cstheme="majorBidi"/>
      <w:color w:val="2E75B6"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1">
    <w:name w:val="标题 4 字符"/>
    <w:basedOn w:val="16"/>
    <w:link w:val="5"/>
    <w:semiHidden/>
    <w:qFormat/>
    <w:uiPriority w:val="9"/>
    <w:rPr>
      <w:rFonts w:cstheme="majorBidi"/>
      <w:color w:val="2E75B6" w:themeColor="accent1" w:themeShade="BF"/>
      <w:sz w:val="28"/>
      <w:szCs w:val="28"/>
    </w:rPr>
  </w:style>
  <w:style w:type="character" w:customStyle="1" w:styleId="22">
    <w:name w:val="标题 5 字符"/>
    <w:basedOn w:val="16"/>
    <w:link w:val="6"/>
    <w:semiHidden/>
    <w:qFormat/>
    <w:uiPriority w:val="9"/>
    <w:rPr>
      <w:rFonts w:cstheme="majorBidi"/>
      <w:color w:val="2E75B6" w:themeColor="accent1" w:themeShade="BF"/>
      <w:sz w:val="24"/>
      <w:szCs w:val="24"/>
    </w:rPr>
  </w:style>
  <w:style w:type="character" w:customStyle="1" w:styleId="23">
    <w:name w:val="标题 6 字符"/>
    <w:basedOn w:val="16"/>
    <w:link w:val="7"/>
    <w:semiHidden/>
    <w:qFormat/>
    <w:uiPriority w:val="9"/>
    <w:rPr>
      <w:rFonts w:cstheme="majorBidi"/>
      <w:b/>
      <w:bCs/>
      <w:color w:val="2E75B6"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E75B6" w:themeColor="accent1" w:themeShade="BF"/>
    </w:rPr>
  </w:style>
  <w:style w:type="paragraph" w:styleId="33">
    <w:name w:val="Intense Quote"/>
    <w:basedOn w:val="1"/>
    <w:next w:val="1"/>
    <w:link w:val="34"/>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4">
    <w:name w:val="明显引用 字符"/>
    <w:basedOn w:val="16"/>
    <w:link w:val="33"/>
    <w:qFormat/>
    <w:uiPriority w:val="30"/>
    <w:rPr>
      <w:i/>
      <w:iCs/>
      <w:color w:val="2E75B6" w:themeColor="accent1" w:themeShade="BF"/>
    </w:rPr>
  </w:style>
  <w:style w:type="character" w:customStyle="1" w:styleId="35">
    <w:name w:val="Intense Reference"/>
    <w:basedOn w:val="16"/>
    <w:qFormat/>
    <w:uiPriority w:val="32"/>
    <w:rPr>
      <w:b/>
      <w:bCs/>
      <w:smallCaps/>
      <w:color w:val="2E75B6"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1333</Words>
  <Characters>1421</Characters>
  <Lines>9</Lines>
  <Paragraphs>2</Paragraphs>
  <TotalTime>0</TotalTime>
  <ScaleCrop>false</ScaleCrop>
  <LinksUpToDate>false</LinksUpToDate>
  <CharactersWithSpaces>1421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2025-07-16T17:37:00Z</dcterms:created>
  <dc:creator>Tijia Chen</dc:creator>
  <cp:lastModifiedBy>nizheng</cp:lastModifiedBy>
  <dcterms:modified xsi:type="dcterms:W3CDTF">2025-09-09T10:32:27Z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BA105C2F14FCBC3BD36BBD68E823CC90_42</vt:lpwstr>
  </property>
  <property fmtid="{D5CDD505-2E9C-101B-9397-08002B2CF9AE}" pid="4" name="KSOTemplateDocerSaveRecord">
    <vt:lpwstr>eyJoZGlkIjoiMTliNWFlOWMyODI0N2Q4OGJiMmZiNzk3ZjUxZTY0N2IiLCJ1c2VySWQiOiIzNDgzNzk1MzgifQ==</vt:lpwstr>
  </property>
</Properties>
</file>