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A8E8" w14:textId="77777777" w:rsidR="00F911FD" w:rsidRDefault="00000000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第</w:t>
      </w:r>
      <w:r>
        <w:rPr>
          <w:rFonts w:ascii="Times New Roman" w:eastAsia="方正小标宋简体" w:hAnsi="Times New Roman" w:hint="eastAsia"/>
          <w:sz w:val="44"/>
          <w:szCs w:val="44"/>
        </w:rPr>
        <w:t>26</w:t>
      </w:r>
      <w:r>
        <w:rPr>
          <w:rFonts w:ascii="Times New Roman" w:eastAsia="方正小标宋简体" w:hAnsi="Times New Roman"/>
          <w:sz w:val="44"/>
          <w:szCs w:val="44"/>
        </w:rPr>
        <w:t>届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四川青年五四奖章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申报注意事项</w:t>
      </w:r>
    </w:p>
    <w:p w14:paraId="28169D21" w14:textId="77777777" w:rsidR="00F911FD" w:rsidRDefault="00F911FD">
      <w:pPr>
        <w:autoSpaceDE w:val="0"/>
        <w:adjustRightInd w:val="0"/>
        <w:spacing w:line="576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14:paraId="0696D475" w14:textId="77777777" w:rsidR="00F911FD" w:rsidRDefault="00000000">
      <w:pPr>
        <w:autoSpaceDE w:val="0"/>
        <w:adjustRightInd w:val="0"/>
        <w:spacing w:line="576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为确保第</w:t>
      </w:r>
      <w:r>
        <w:rPr>
          <w:rFonts w:ascii="Times New Roman" w:eastAsia="方正仿宋_GBK" w:hAnsi="Times New Roman"/>
          <w:kern w:val="0"/>
          <w:sz w:val="32"/>
          <w:szCs w:val="32"/>
        </w:rPr>
        <w:t>26</w:t>
      </w:r>
      <w:r>
        <w:rPr>
          <w:rFonts w:ascii="Times New Roman" w:eastAsia="方正仿宋_GBK" w:hAnsi="Times New Roman"/>
          <w:kern w:val="0"/>
          <w:sz w:val="32"/>
          <w:szCs w:val="32"/>
        </w:rPr>
        <w:t>届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申报工作有序开展，各推报单位在申报工作中注意以下事项：</w:t>
      </w:r>
    </w:p>
    <w:p w14:paraId="63613B55" w14:textId="77777777" w:rsidR="00F911FD" w:rsidRDefault="00000000">
      <w:pPr>
        <w:autoSpaceDE w:val="0"/>
        <w:adjustRightInd w:val="0"/>
        <w:spacing w:line="576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kern w:val="0"/>
          <w:sz w:val="32"/>
          <w:szCs w:val="32"/>
        </w:rPr>
        <w:t>各推报单位要严把人选推荐关。推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报对象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要确实在本职岗位上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作出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了突出贡献或发挥了表率作用，具有广泛社会影响。党员应征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求所在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基层单位党组织、纪检监察部门意见。所有推</w:t>
      </w:r>
      <w:proofErr w:type="gramStart"/>
      <w:r>
        <w:rPr>
          <w:rFonts w:ascii="Times New Roman" w:eastAsia="方正仿宋_GBK" w:hAnsi="Times New Roman"/>
          <w:kern w:val="0"/>
          <w:sz w:val="32"/>
          <w:szCs w:val="32"/>
        </w:rPr>
        <w:t>报对象</w:t>
      </w:r>
      <w:proofErr w:type="gramEnd"/>
      <w:r>
        <w:rPr>
          <w:rFonts w:ascii="Times New Roman" w:eastAsia="方正仿宋_GBK" w:hAnsi="Times New Roman"/>
          <w:kern w:val="0"/>
          <w:sz w:val="32"/>
          <w:szCs w:val="32"/>
        </w:rPr>
        <w:t>应按要求进行公示。</w:t>
      </w:r>
    </w:p>
    <w:p w14:paraId="242E19E0" w14:textId="77777777" w:rsidR="00F911FD" w:rsidRDefault="00000000">
      <w:pPr>
        <w:spacing w:line="576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2. </w:t>
      </w:r>
      <w:r>
        <w:rPr>
          <w:rFonts w:ascii="Times New Roman" w:eastAsia="方正仿宋_GBK" w:hAnsi="Times New Roman"/>
          <w:kern w:val="0"/>
          <w:sz w:val="32"/>
          <w:szCs w:val="32"/>
        </w:rPr>
        <w:t>各推报单位要严把材料审核关，督促、指导申报对象如实填写申报表。其中，表彰奖励只填写市厅级及以上奖项、荣誉，担任社会职务只填写担任市级及以上党代表、人大代表、政协委员以及群团组织领导职务情况。同时，要指导申报对象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1500</w:t>
      </w:r>
      <w:r>
        <w:rPr>
          <w:rFonts w:ascii="Times New Roman" w:eastAsia="方正仿宋_GBK" w:hAnsi="Times New Roman"/>
          <w:kern w:val="0"/>
          <w:sz w:val="32"/>
          <w:szCs w:val="32"/>
        </w:rPr>
        <w:t>字（第三人称叙事）事迹材料的基础上，提炼出主要事迹简介（</w:t>
      </w:r>
      <w:r>
        <w:rPr>
          <w:rFonts w:ascii="Times New Roman" w:eastAsia="方正仿宋_GBK" w:hAnsi="Times New Roman"/>
          <w:kern w:val="0"/>
          <w:sz w:val="32"/>
          <w:szCs w:val="32"/>
        </w:rPr>
        <w:t>300</w:t>
      </w:r>
      <w:r>
        <w:rPr>
          <w:rFonts w:ascii="Times New Roman" w:eastAsia="方正仿宋_GBK" w:hAnsi="Times New Roman"/>
          <w:kern w:val="0"/>
          <w:sz w:val="32"/>
          <w:szCs w:val="32"/>
        </w:rPr>
        <w:t>字以内，申报表和汇总表中</w:t>
      </w:r>
      <w:r>
        <w:rPr>
          <w:rFonts w:ascii="Times New Roman" w:eastAsia="方正仿宋_GBK" w:hAnsi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/>
          <w:kern w:val="0"/>
          <w:sz w:val="32"/>
          <w:szCs w:val="32"/>
        </w:rPr>
        <w:t>主要事迹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保持一致），要求文字精炼，突出事迹特点和亮点。</w:t>
      </w:r>
    </w:p>
    <w:p w14:paraId="17A372BB" w14:textId="77777777" w:rsidR="00F911FD" w:rsidRDefault="00000000">
      <w:pPr>
        <w:autoSpaceDE w:val="0"/>
        <w:adjustRightInd w:val="0"/>
        <w:spacing w:line="576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3. “</w:t>
      </w:r>
      <w:r>
        <w:rPr>
          <w:rFonts w:ascii="Times New Roman" w:eastAsia="方正仿宋_GBK" w:hAnsi="Times New Roman"/>
          <w:kern w:val="0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/>
          <w:kern w:val="0"/>
          <w:sz w:val="32"/>
          <w:szCs w:val="32"/>
        </w:rPr>
        <w:t>集体申报名额为指导性指标，确实符合集体奖申报条件的方可申报。</w:t>
      </w:r>
    </w:p>
    <w:p w14:paraId="747526EE" w14:textId="77777777" w:rsidR="00F911FD" w:rsidRDefault="00000000">
      <w:pPr>
        <w:autoSpaceDE w:val="0"/>
        <w:adjustRightInd w:val="0"/>
        <w:spacing w:line="576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 xml:space="preserve">4. </w:t>
      </w:r>
      <w:r>
        <w:rPr>
          <w:rFonts w:ascii="Times New Roman" w:eastAsia="方正仿宋_GBK" w:hAnsi="Times New Roman"/>
          <w:kern w:val="0"/>
          <w:sz w:val="32"/>
          <w:szCs w:val="32"/>
        </w:rPr>
        <w:t>各推报单位在申报表的基础上对推报人选和集体信息进行汇总，填写推报人选和集体信息汇总表，并确定一名干部作为申报工作的具体联系人，在汇总表上填写相关信息。</w:t>
      </w:r>
    </w:p>
    <w:p w14:paraId="4D635EBD" w14:textId="77777777" w:rsidR="00F911FD" w:rsidRDefault="00000000">
      <w:pPr>
        <w:autoSpaceDE w:val="0"/>
        <w:adjustRightInd w:val="0"/>
        <w:spacing w:line="576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/>
          <w:sz w:val="32"/>
          <w:szCs w:val="32"/>
        </w:rPr>
        <w:t>各</w:t>
      </w:r>
      <w:r>
        <w:rPr>
          <w:rFonts w:ascii="Times New Roman" w:eastAsia="方正仿宋_GBK" w:hAnsi="Times New Roman"/>
          <w:kern w:val="0"/>
          <w:sz w:val="32"/>
          <w:szCs w:val="32"/>
        </w:rPr>
        <w:t>推报单位</w:t>
      </w:r>
      <w:r>
        <w:rPr>
          <w:rFonts w:ascii="Times New Roman" w:eastAsia="方正仿宋_GBK" w:hAnsi="Times New Roman"/>
          <w:sz w:val="32"/>
          <w:szCs w:val="32"/>
        </w:rPr>
        <w:t>要积极协调申报材料审核、相关部门出具意见等程序性工作，不得额外增加申报人选负担。申报材料清单如下：</w:t>
      </w:r>
    </w:p>
    <w:p w14:paraId="78365040" w14:textId="77777777" w:rsidR="00F911FD" w:rsidRDefault="00000000">
      <w:pPr>
        <w:pStyle w:val="2"/>
        <w:spacing w:line="576" w:lineRule="exact"/>
        <w:ind w:firstLine="720"/>
        <w:rPr>
          <w:rFonts w:ascii="黑体" w:eastAsia="黑体" w:hAnsi="黑体" w:cs="黑体" w:hint="default"/>
          <w:sz w:val="32"/>
        </w:rPr>
      </w:pPr>
      <w:r>
        <w:rPr>
          <w:rFonts w:ascii="黑体" w:eastAsia="黑体" w:hAnsi="黑体" w:cs="黑体"/>
          <w:sz w:val="32"/>
        </w:rPr>
        <w:t>一、个人申报材料列表</w:t>
      </w:r>
    </w:p>
    <w:p w14:paraId="56B18E0D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1.</w:t>
      </w:r>
      <w:r>
        <w:rPr>
          <w:rFonts w:ascii="Times New Roman" w:eastAsia="方正仿宋_GBK" w:hAnsi="Times New Roman"/>
          <w:sz w:val="32"/>
          <w:szCs w:val="32"/>
        </w:rPr>
        <w:t>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人选申报表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（附件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电子版（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DOC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格式）、盖章扫描版（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</w:p>
    <w:p w14:paraId="74A36AA7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人选政审材料。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3C3F7205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推荐</w:t>
      </w:r>
      <w:proofErr w:type="gramStart"/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人选</w:t>
      </w:r>
      <w:r>
        <w:rPr>
          <w:rFonts w:ascii="Times New Roman" w:eastAsia="方正仿宋_GBK" w:hAnsi="Times New Roman"/>
          <w:sz w:val="32"/>
          <w:szCs w:val="32"/>
        </w:rPr>
        <w:t>事迹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材料（</w:t>
      </w:r>
      <w:r>
        <w:rPr>
          <w:rFonts w:ascii="Times New Roman" w:eastAsia="方正仿宋_GBK" w:hAnsi="Times New Roman" w:hint="eastAsia"/>
          <w:sz w:val="32"/>
          <w:szCs w:val="32"/>
        </w:rPr>
        <w:t>按附件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模板编写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，需加盖推荐人选所在单位党组织公章。</w:t>
      </w:r>
      <w:r>
        <w:rPr>
          <w:rFonts w:ascii="Times New Roman" w:eastAsia="方正仿宋_GBK" w:hAnsi="Times New Roman"/>
          <w:b/>
          <w:bCs/>
          <w:sz w:val="32"/>
          <w:szCs w:val="32"/>
        </w:rPr>
        <w:t>电子版（</w:t>
      </w:r>
      <w:r>
        <w:rPr>
          <w:rFonts w:ascii="Times New Roman" w:eastAsia="方正仿宋_GBK" w:hAnsi="Times New Roman"/>
          <w:b/>
          <w:bCs/>
          <w:sz w:val="32"/>
          <w:szCs w:val="32"/>
        </w:rPr>
        <w:t>DOC</w:t>
      </w:r>
      <w:r>
        <w:rPr>
          <w:rFonts w:ascii="Times New Roman" w:eastAsia="方正仿宋_GBK" w:hAnsi="Times New Roman"/>
          <w:b/>
          <w:bCs/>
          <w:sz w:val="32"/>
          <w:szCs w:val="32"/>
        </w:rPr>
        <w:t>格式）、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</w:t>
      </w:r>
      <w:r>
        <w:rPr>
          <w:rFonts w:ascii="Times New Roman" w:eastAsia="方正仿宋_GBK" w:hAnsi="Times New Roman"/>
          <w:b/>
          <w:bCs/>
          <w:sz w:val="32"/>
          <w:szCs w:val="32"/>
        </w:rPr>
        <w:t>，确保可对外发布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。</w:t>
      </w:r>
    </w:p>
    <w:p w14:paraId="6905EC47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如推荐人选是机关事业单位工作人员</w:t>
      </w:r>
      <w:r>
        <w:rPr>
          <w:rFonts w:ascii="Times New Roman" w:eastAsia="方正仿宋_GBK" w:hAnsi="Times New Roman" w:hint="eastAsia"/>
          <w:sz w:val="32"/>
          <w:szCs w:val="32"/>
        </w:rPr>
        <w:t>、国企职工</w:t>
      </w:r>
      <w:r>
        <w:rPr>
          <w:rFonts w:ascii="Times New Roman" w:eastAsia="方正仿宋_GBK" w:hAnsi="Times New Roman"/>
          <w:sz w:val="32"/>
          <w:szCs w:val="32"/>
        </w:rPr>
        <w:t>或企业负责人的，需填报第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人选考察表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（附件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/>
          <w:b/>
          <w:bCs/>
          <w:sz w:val="32"/>
          <w:szCs w:val="32"/>
        </w:rPr>
        <w:t>盖章扫描（</w:t>
      </w:r>
      <w:r>
        <w:rPr>
          <w:rFonts w:ascii="Times New Roman" w:eastAsia="方正仿宋_GBK" w:hAnsi="Times New Roman"/>
          <w:b/>
          <w:bCs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sz w:val="32"/>
          <w:szCs w:val="32"/>
        </w:rPr>
        <w:t>格式）。</w:t>
      </w:r>
    </w:p>
    <w:p w14:paraId="23463E0E" w14:textId="71AE7401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/>
          <w:sz w:val="32"/>
          <w:szCs w:val="32"/>
        </w:rPr>
        <w:t>公示的证明材料。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  <w:r w:rsidR="003F534F" w:rsidRPr="003F534F"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  <w:u w:val="single"/>
        </w:rPr>
        <w:t>（校内推报暂不提供）</w:t>
      </w:r>
    </w:p>
    <w:p w14:paraId="58C765E4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推荐人选最高学历证明。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盖章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749CCE9E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所获奖励证书及证明。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盖章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3EAF67BA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8.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身份证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正反面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6A2B2CCD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9.</w:t>
      </w:r>
      <w:r>
        <w:rPr>
          <w:rFonts w:ascii="Times New Roman" w:eastAsia="方正仿宋_GBK" w:hAnsi="Times New Roman"/>
          <w:sz w:val="32"/>
          <w:szCs w:val="32"/>
        </w:rPr>
        <w:t>如有社会兼职（担任</w:t>
      </w:r>
      <w:r>
        <w:rPr>
          <w:rFonts w:ascii="Times New Roman" w:eastAsia="方正仿宋_GBK" w:hAnsi="Times New Roman" w:hint="eastAsia"/>
          <w:sz w:val="32"/>
          <w:szCs w:val="32"/>
        </w:rPr>
        <w:t>市级</w:t>
      </w:r>
      <w:r>
        <w:rPr>
          <w:rFonts w:ascii="Times New Roman" w:eastAsia="方正仿宋_GBK" w:hAnsi="Times New Roman"/>
          <w:sz w:val="32"/>
          <w:szCs w:val="32"/>
        </w:rPr>
        <w:t>及以上党代表、人大代表、政协委员以及群团组织领导职务）需提供</w:t>
      </w:r>
      <w:r>
        <w:rPr>
          <w:rFonts w:ascii="Times New Roman" w:eastAsia="方正仿宋_GBK" w:hAnsi="Times New Roman" w:hint="eastAsia"/>
          <w:sz w:val="32"/>
          <w:szCs w:val="32"/>
        </w:rPr>
        <w:t>社会兼职</w:t>
      </w:r>
      <w:r>
        <w:rPr>
          <w:rFonts w:ascii="Times New Roman" w:eastAsia="方正仿宋_GBK" w:hAnsi="Times New Roman"/>
          <w:sz w:val="32"/>
          <w:szCs w:val="32"/>
        </w:rPr>
        <w:t>相关证明材料。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盖章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15629356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10.</w:t>
      </w:r>
      <w:r>
        <w:rPr>
          <w:rFonts w:ascii="Times New Roman" w:eastAsia="方正仿宋_GBK" w:hAnsi="Times New Roman"/>
          <w:sz w:val="32"/>
          <w:szCs w:val="32"/>
        </w:rPr>
        <w:t>政治面貌为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民主党派成员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无党派人士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需</w:t>
      </w:r>
      <w:r>
        <w:rPr>
          <w:rFonts w:ascii="Times New Roman" w:eastAsia="方正仿宋_GBK" w:hAnsi="Times New Roman" w:hint="eastAsia"/>
          <w:sz w:val="32"/>
          <w:szCs w:val="32"/>
        </w:rPr>
        <w:t>提供</w:t>
      </w:r>
      <w:r>
        <w:rPr>
          <w:rFonts w:ascii="Times New Roman" w:eastAsia="方正仿宋_GBK" w:hAnsi="Times New Roman"/>
          <w:sz w:val="32"/>
          <w:szCs w:val="32"/>
        </w:rPr>
        <w:t>本单位或当地县级以上统战部门意见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同时在考察表加盖相应印章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盖章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01BAFC13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b/>
          <w:bCs/>
        </w:rPr>
      </w:pPr>
      <w:r>
        <w:rPr>
          <w:rFonts w:ascii="Times New Roman" w:eastAsia="方正仿宋_GBK" w:hAnsi="Times New Roman" w:hint="eastAsia"/>
          <w:sz w:val="32"/>
          <w:szCs w:val="32"/>
        </w:rPr>
        <w:t>11.</w:t>
      </w:r>
      <w:r>
        <w:rPr>
          <w:rFonts w:ascii="Times New Roman" w:eastAsia="方正仿宋_GBK" w:hAnsi="Times New Roman"/>
          <w:sz w:val="32"/>
          <w:szCs w:val="32"/>
        </w:rPr>
        <w:t>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推荐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人选</w:t>
      </w:r>
      <w:r>
        <w:rPr>
          <w:rFonts w:ascii="Times New Roman" w:eastAsia="方正仿宋_GBK" w:hAnsi="Times New Roman"/>
          <w:sz w:val="32"/>
          <w:szCs w:val="32"/>
        </w:rPr>
        <w:t>信息汇总表。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电子版（</w:t>
      </w:r>
      <w:r>
        <w:rPr>
          <w:rFonts w:ascii="Times New Roman" w:eastAsia="方正仿宋_GBK" w:hAnsi="Times New Roman"/>
          <w:b/>
          <w:bCs/>
          <w:sz w:val="32"/>
          <w:szCs w:val="32"/>
        </w:rPr>
        <w:t>XLS</w:t>
      </w:r>
      <w:r>
        <w:rPr>
          <w:rFonts w:ascii="Times New Roman" w:eastAsia="方正仿宋_GBK" w:hAnsi="Times New Roman"/>
          <w:b/>
          <w:bCs/>
          <w:sz w:val="32"/>
          <w:szCs w:val="32"/>
        </w:rPr>
        <w:t>格式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）、盖章扫描版（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</w:t>
      </w:r>
      <w:r>
        <w:rPr>
          <w:rFonts w:ascii="Times New Roman" w:eastAsia="方正仿宋_GBK" w:hAnsi="Times New Roman"/>
          <w:b/>
          <w:bCs/>
          <w:sz w:val="32"/>
          <w:szCs w:val="32"/>
        </w:rPr>
        <w:t>。</w:t>
      </w:r>
    </w:p>
    <w:p w14:paraId="7D65105B" w14:textId="77777777" w:rsidR="00F911FD" w:rsidRDefault="00000000">
      <w:pPr>
        <w:spacing w:line="576" w:lineRule="exact"/>
        <w:ind w:firstLineChars="200" w:firstLine="640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1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.</w:t>
      </w:r>
      <w:r>
        <w:rPr>
          <w:rFonts w:ascii="Times New Roman" w:eastAsia="方正仿宋_GBK" w:hAnsi="Times New Roman"/>
          <w:sz w:val="32"/>
          <w:szCs w:val="32"/>
        </w:rPr>
        <w:t>每名申报人选需提供本人近期</w:t>
      </w:r>
      <w:r>
        <w:rPr>
          <w:rFonts w:ascii="Times New Roman" w:eastAsia="方正仿宋_GBK" w:hAnsi="Times New Roman" w:hint="eastAsia"/>
          <w:sz w:val="32"/>
          <w:szCs w:val="32"/>
        </w:rPr>
        <w:t>白底</w:t>
      </w:r>
      <w:r>
        <w:rPr>
          <w:rFonts w:ascii="Times New Roman" w:eastAsia="方正仿宋_GBK" w:hAnsi="Times New Roman"/>
          <w:sz w:val="32"/>
          <w:szCs w:val="32"/>
        </w:rPr>
        <w:t>彩色标准照一张（</w:t>
      </w:r>
      <w:r>
        <w:rPr>
          <w:rFonts w:ascii="Times New Roman" w:eastAsia="方正仿宋_GBK" w:hAnsi="Times New Roman"/>
          <w:sz w:val="32"/>
          <w:szCs w:val="32"/>
        </w:rPr>
        <w:t>JPG</w:t>
      </w:r>
      <w:r>
        <w:rPr>
          <w:rFonts w:ascii="Times New Roman" w:eastAsia="方正仿宋_GBK" w:hAnsi="Times New Roman"/>
          <w:sz w:val="32"/>
          <w:szCs w:val="32"/>
        </w:rPr>
        <w:t>格式、分辨率</w:t>
      </w:r>
      <w:r>
        <w:rPr>
          <w:rFonts w:ascii="Times New Roman" w:eastAsia="方正仿宋_GBK" w:hAnsi="Times New Roman"/>
          <w:sz w:val="32"/>
          <w:szCs w:val="32"/>
        </w:rPr>
        <w:t>350dpi</w:t>
      </w:r>
      <w:r>
        <w:rPr>
          <w:rFonts w:ascii="Times New Roman" w:eastAsia="方正仿宋_GBK" w:hAnsi="Times New Roman"/>
          <w:sz w:val="32"/>
          <w:szCs w:val="32"/>
        </w:rPr>
        <w:t>、大于</w:t>
      </w:r>
      <w:r>
        <w:rPr>
          <w:rFonts w:ascii="Times New Roman" w:eastAsia="方正仿宋_GBK" w:hAnsi="Times New Roman"/>
          <w:sz w:val="32"/>
          <w:szCs w:val="32"/>
        </w:rPr>
        <w:t>100KB</w:t>
      </w:r>
      <w:r>
        <w:rPr>
          <w:rFonts w:ascii="Times New Roman" w:eastAsia="方正仿宋_GBK" w:hAnsi="Times New Roman"/>
          <w:sz w:val="32"/>
          <w:szCs w:val="32"/>
        </w:rPr>
        <w:t>）、工作照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张（</w:t>
      </w:r>
      <w:r>
        <w:rPr>
          <w:rFonts w:ascii="Times New Roman" w:eastAsia="方正仿宋_GBK" w:hAnsi="Times New Roman"/>
          <w:sz w:val="32"/>
          <w:szCs w:val="32"/>
        </w:rPr>
        <w:t>JPG</w:t>
      </w:r>
      <w:r>
        <w:rPr>
          <w:rFonts w:ascii="Times New Roman" w:eastAsia="方正仿宋_GBK" w:hAnsi="Times New Roman"/>
          <w:sz w:val="32"/>
          <w:szCs w:val="32"/>
        </w:rPr>
        <w:t>格式、</w:t>
      </w:r>
      <w:r>
        <w:rPr>
          <w:rFonts w:ascii="Times New Roman" w:eastAsia="方正仿宋_GBK" w:hAnsi="Times New Roman" w:hint="eastAsia"/>
          <w:sz w:val="32"/>
          <w:szCs w:val="32"/>
        </w:rPr>
        <w:t>大小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M</w:t>
      </w: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/>
          <w:sz w:val="32"/>
          <w:szCs w:val="32"/>
        </w:rPr>
        <w:t>）。</w:t>
      </w:r>
      <w:r>
        <w:rPr>
          <w:rFonts w:ascii="Times New Roman" w:eastAsia="方正仿宋_GBK" w:hAnsi="Times New Roman"/>
          <w:b/>
          <w:bCs/>
          <w:sz w:val="32"/>
          <w:szCs w:val="32"/>
        </w:rPr>
        <w:t>仅需电子版，无需冲印，确保可对外发布。</w:t>
      </w:r>
    </w:p>
    <w:p w14:paraId="293180C1" w14:textId="58A7F0D8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备注：</w:t>
      </w:r>
      <w:r>
        <w:rPr>
          <w:rFonts w:ascii="Times New Roman" w:eastAsia="方正仿宋_GBK" w:hAnsi="Times New Roman"/>
          <w:b/>
          <w:bCs/>
          <w:sz w:val="32"/>
          <w:szCs w:val="32"/>
        </w:rPr>
        <w:t>电子版报送：</w:t>
      </w:r>
      <w:r>
        <w:rPr>
          <w:rFonts w:ascii="Times New Roman" w:eastAsia="方正仿宋_GBK" w:hAnsi="Times New Roman"/>
          <w:sz w:val="32"/>
          <w:szCs w:val="32"/>
        </w:rPr>
        <w:t>所有材料打包成一个压缩包后，发送至邮箱</w:t>
      </w:r>
      <w:r w:rsidR="00F52138">
        <w:rPr>
          <w:rFonts w:ascii="Times New Roman" w:eastAsia="方正仿宋_GBK" w:hAnsi="Times New Roman" w:hint="eastAsia"/>
          <w:sz w:val="32"/>
          <w:szCs w:val="32"/>
        </w:rPr>
        <w:t>scutwzzb</w:t>
      </w:r>
      <w:r w:rsidR="00F52138">
        <w:rPr>
          <w:rFonts w:ascii="Times New Roman" w:eastAsia="方正仿宋_GBK" w:hAnsi="Times New Roman"/>
          <w:sz w:val="32"/>
          <w:szCs w:val="32"/>
        </w:rPr>
        <w:t>2018</w:t>
      </w:r>
      <w:r>
        <w:rPr>
          <w:rFonts w:ascii="Times New Roman" w:eastAsia="方正仿宋_GBK" w:hAnsi="Times New Roman"/>
          <w:sz w:val="32"/>
          <w:szCs w:val="32"/>
        </w:rPr>
        <w:t>@1</w:t>
      </w:r>
      <w:r w:rsidR="00F52138">
        <w:rPr>
          <w:rFonts w:ascii="Times New Roman" w:eastAsia="方正仿宋_GBK" w:hAnsi="Times New Roman"/>
          <w:sz w:val="32"/>
          <w:szCs w:val="32"/>
        </w:rPr>
        <w:t>63</w:t>
      </w:r>
      <w:r>
        <w:rPr>
          <w:rFonts w:ascii="Times New Roman" w:eastAsia="方正仿宋_GBK" w:hAnsi="Times New Roman"/>
          <w:sz w:val="32"/>
          <w:szCs w:val="32"/>
        </w:rPr>
        <w:t>.com</w:t>
      </w:r>
      <w:r>
        <w:rPr>
          <w:rFonts w:ascii="Times New Roman" w:eastAsia="方正仿宋_GBK" w:hAnsi="Times New Roman"/>
          <w:sz w:val="32"/>
          <w:szCs w:val="32"/>
        </w:rPr>
        <w:t>，邮件标题格式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推报单位名称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- </w:t>
      </w:r>
      <w:r>
        <w:rPr>
          <w:rFonts w:ascii="Times New Roman" w:eastAsia="方正仿宋_GBK" w:hAnsi="Times New Roman" w:hint="eastAsia"/>
          <w:sz w:val="32"/>
          <w:szCs w:val="32"/>
        </w:rPr>
        <w:t>第</w:t>
      </w:r>
      <w:r>
        <w:rPr>
          <w:rFonts w:ascii="Times New Roman" w:eastAsia="方正仿宋_GBK" w:hAnsi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届四川青年五四奖章申报材料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/>
          <w:b/>
          <w:bCs/>
          <w:sz w:val="32"/>
          <w:szCs w:val="32"/>
        </w:rPr>
        <w:t>纸质版报送：</w:t>
      </w:r>
      <w:r>
        <w:rPr>
          <w:rFonts w:ascii="Times New Roman" w:eastAsia="方正仿宋_GBK" w:hAnsi="Times New Roman"/>
          <w:sz w:val="32"/>
          <w:szCs w:val="32"/>
        </w:rPr>
        <w:t>以上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项申报材料的纸质版，使用</w:t>
      </w:r>
      <w:r>
        <w:rPr>
          <w:rFonts w:ascii="Times New Roman" w:eastAsia="方正仿宋_GBK" w:hAnsi="Times New Roman"/>
          <w:sz w:val="32"/>
          <w:szCs w:val="32"/>
        </w:rPr>
        <w:t>A4</w:t>
      </w:r>
      <w:r>
        <w:rPr>
          <w:rFonts w:ascii="Times New Roman" w:eastAsia="方正仿宋_GBK" w:hAnsi="Times New Roman"/>
          <w:sz w:val="32"/>
          <w:szCs w:val="32"/>
        </w:rPr>
        <w:t>纸黑白单面打印，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份即可。以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个</w:t>
      </w:r>
      <w:proofErr w:type="gramEnd"/>
      <w:r>
        <w:rPr>
          <w:rFonts w:ascii="Times New Roman" w:eastAsia="方正仿宋_GBK" w:hAnsi="Times New Roman"/>
          <w:sz w:val="32"/>
          <w:szCs w:val="32"/>
        </w:rPr>
        <w:t>人为单位，使用长尾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夹按照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列表顺序归类纸质件。禁止使用订书机、胶装及打孔等固定包装方式，禁止过度包装。</w:t>
      </w:r>
    </w:p>
    <w:p w14:paraId="6B2522BC" w14:textId="77777777" w:rsidR="00F911FD" w:rsidRDefault="00000000">
      <w:pPr>
        <w:pStyle w:val="2"/>
        <w:spacing w:line="576" w:lineRule="exact"/>
        <w:ind w:firstLine="720"/>
        <w:rPr>
          <w:rFonts w:ascii="黑体" w:eastAsia="黑体" w:hAnsi="黑体" w:cs="黑体" w:hint="default"/>
          <w:sz w:val="44"/>
          <w:szCs w:val="44"/>
        </w:rPr>
      </w:pPr>
      <w:r>
        <w:rPr>
          <w:rFonts w:ascii="黑体" w:eastAsia="黑体" w:hAnsi="黑体" w:cs="黑体"/>
          <w:sz w:val="32"/>
        </w:rPr>
        <w:t>二、集体申报材料列表</w:t>
      </w:r>
    </w:p>
    <w:p w14:paraId="0AB27019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1.</w:t>
      </w:r>
      <w:r>
        <w:rPr>
          <w:rFonts w:ascii="Times New Roman" w:eastAsia="方正仿宋_GBK" w:hAnsi="Times New Roman"/>
          <w:sz w:val="32"/>
          <w:szCs w:val="32"/>
        </w:rPr>
        <w:t>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四川青年五四奖章集体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申报表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（附件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电子版（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DOC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格式）、盖章扫描版（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7A8334D6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2.</w:t>
      </w:r>
      <w:r>
        <w:rPr>
          <w:rFonts w:ascii="Times New Roman" w:eastAsia="方正仿宋_GBK" w:hAnsi="Times New Roman"/>
          <w:sz w:val="32"/>
          <w:szCs w:val="32"/>
        </w:rPr>
        <w:t>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四川青年五四奖章集体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详细事迹材料（</w:t>
      </w:r>
      <w:r>
        <w:rPr>
          <w:rFonts w:ascii="Times New Roman" w:eastAsia="方正仿宋_GBK" w:hAnsi="Times New Roman" w:hint="eastAsia"/>
          <w:sz w:val="32"/>
          <w:szCs w:val="32"/>
        </w:rPr>
        <w:t>按附件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模板编写</w:t>
      </w:r>
      <w:r>
        <w:rPr>
          <w:rFonts w:ascii="Times New Roman" w:eastAsia="方正仿宋_GBK" w:hAnsi="Times New Roman"/>
          <w:sz w:val="32"/>
          <w:szCs w:val="32"/>
        </w:rPr>
        <w:t>），均需加盖所在单位党组织公章。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电子版（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DOC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格式）、盖章扫描版（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</w:t>
      </w:r>
      <w:r>
        <w:rPr>
          <w:rFonts w:ascii="Times New Roman" w:eastAsia="方正仿宋_GBK" w:hAnsi="Times New Roman"/>
          <w:b/>
          <w:bCs/>
          <w:sz w:val="32"/>
          <w:szCs w:val="32"/>
        </w:rPr>
        <w:t>，确保可对外发布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。</w:t>
      </w:r>
    </w:p>
    <w:p w14:paraId="168EFA12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3.</w:t>
      </w:r>
      <w:r>
        <w:rPr>
          <w:rFonts w:ascii="Times New Roman" w:eastAsia="方正仿宋_GBK" w:hAnsi="Times New Roman"/>
          <w:sz w:val="32"/>
          <w:szCs w:val="32"/>
        </w:rPr>
        <w:t>所获荣誉复印件。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</w:p>
    <w:p w14:paraId="061C2FA0" w14:textId="204CA714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4.</w:t>
      </w:r>
      <w:r>
        <w:rPr>
          <w:rFonts w:ascii="Times New Roman" w:eastAsia="方正仿宋_GBK" w:hAnsi="Times New Roman"/>
          <w:sz w:val="32"/>
          <w:szCs w:val="32"/>
        </w:rPr>
        <w:t>公示的证明材料。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盖章扫描版（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PDF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格式）。</w:t>
      </w:r>
      <w:r w:rsidR="003F534F" w:rsidRPr="003F534F"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  <w:u w:val="single"/>
        </w:rPr>
        <w:t>（校内推报暂不提供）</w:t>
      </w:r>
    </w:p>
    <w:p w14:paraId="025BD19D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5.</w:t>
      </w:r>
      <w:r>
        <w:rPr>
          <w:rFonts w:ascii="Times New Roman" w:eastAsia="方正仿宋_GBK" w:hAnsi="Times New Roman"/>
          <w:sz w:val="32"/>
          <w:szCs w:val="32"/>
        </w:rPr>
        <w:t>第</w:t>
      </w: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/>
          <w:sz w:val="32"/>
          <w:szCs w:val="32"/>
        </w:rPr>
        <w:t>届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四川青年五四奖章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推荐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人选</w:t>
      </w:r>
      <w:r>
        <w:rPr>
          <w:rFonts w:ascii="Times New Roman" w:eastAsia="方正仿宋_GBK" w:hAnsi="Times New Roman"/>
          <w:sz w:val="32"/>
          <w:szCs w:val="32"/>
        </w:rPr>
        <w:t>信息汇总表。</w:t>
      </w:r>
      <w:r>
        <w:rPr>
          <w:rFonts w:ascii="Times New Roman" w:eastAsia="方正仿宋_GBK" w:hAnsi="Times New Roman"/>
          <w:b/>
          <w:bCs/>
          <w:sz w:val="32"/>
          <w:szCs w:val="32"/>
        </w:rPr>
        <w:t>仅需电子版（</w:t>
      </w:r>
      <w:r>
        <w:rPr>
          <w:rFonts w:ascii="Times New Roman" w:eastAsia="方正仿宋_GBK" w:hAnsi="Times New Roman"/>
          <w:b/>
          <w:bCs/>
          <w:sz w:val="32"/>
          <w:szCs w:val="32"/>
        </w:rPr>
        <w:t>XLS</w:t>
      </w:r>
      <w:r>
        <w:rPr>
          <w:rFonts w:ascii="Times New Roman" w:eastAsia="方正仿宋_GBK" w:hAnsi="Times New Roman"/>
          <w:b/>
          <w:bCs/>
          <w:sz w:val="32"/>
          <w:szCs w:val="32"/>
        </w:rPr>
        <w:t>格式）。</w:t>
      </w:r>
    </w:p>
    <w:p w14:paraId="17852843" w14:textId="77777777" w:rsidR="00F911FD" w:rsidRDefault="00000000">
      <w:pPr>
        <w:spacing w:line="576" w:lineRule="exact"/>
        <w:ind w:firstLineChars="189" w:firstLine="605"/>
        <w:jc w:val="left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6.</w:t>
      </w:r>
      <w:r>
        <w:rPr>
          <w:rFonts w:ascii="Times New Roman" w:eastAsia="方正仿宋_GBK" w:hAnsi="Times New Roman"/>
          <w:sz w:val="32"/>
          <w:szCs w:val="32"/>
        </w:rPr>
        <w:t>工作场景照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张（</w:t>
      </w:r>
      <w:r>
        <w:rPr>
          <w:rFonts w:ascii="Times New Roman" w:eastAsia="方正仿宋_GBK" w:hAnsi="Times New Roman"/>
          <w:sz w:val="32"/>
          <w:szCs w:val="32"/>
        </w:rPr>
        <w:t>JPG</w:t>
      </w:r>
      <w:r>
        <w:rPr>
          <w:rFonts w:ascii="Times New Roman" w:eastAsia="方正仿宋_GBK" w:hAnsi="Times New Roman"/>
          <w:sz w:val="32"/>
          <w:szCs w:val="32"/>
        </w:rPr>
        <w:t>格式，</w:t>
      </w:r>
      <w:r>
        <w:rPr>
          <w:rFonts w:ascii="Times New Roman" w:eastAsia="方正仿宋_GBK" w:hAnsi="Times New Roman" w:hint="eastAsia"/>
          <w:sz w:val="32"/>
          <w:szCs w:val="32"/>
        </w:rPr>
        <w:t>大小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M</w:t>
      </w: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/>
          <w:sz w:val="32"/>
          <w:szCs w:val="32"/>
        </w:rPr>
        <w:t>）。</w:t>
      </w:r>
      <w:r>
        <w:rPr>
          <w:rFonts w:ascii="Times New Roman" w:eastAsia="方正仿宋_GBK" w:hAnsi="Times New Roman"/>
          <w:b/>
          <w:bCs/>
          <w:sz w:val="32"/>
          <w:szCs w:val="32"/>
        </w:rPr>
        <w:t>仅需电子版，无需冲印，确保可对外发布。</w:t>
      </w:r>
    </w:p>
    <w:p w14:paraId="6A665CF8" w14:textId="37B262EA" w:rsidR="00F911FD" w:rsidRDefault="00000000">
      <w:pPr>
        <w:spacing w:line="576" w:lineRule="exact"/>
        <w:ind w:firstLineChars="189" w:firstLine="605"/>
        <w:jc w:val="left"/>
      </w:pPr>
      <w:r>
        <w:rPr>
          <w:rFonts w:ascii="Times New Roman" w:eastAsia="方正仿宋_GBK" w:hAnsi="Times New Roman"/>
          <w:sz w:val="32"/>
          <w:szCs w:val="32"/>
        </w:rPr>
        <w:t>备注：以上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项申报材料的纸质版，使用</w:t>
      </w:r>
      <w:r>
        <w:rPr>
          <w:rFonts w:ascii="Times New Roman" w:eastAsia="方正仿宋_GBK" w:hAnsi="Times New Roman"/>
          <w:sz w:val="32"/>
          <w:szCs w:val="32"/>
        </w:rPr>
        <w:t>A4</w:t>
      </w:r>
      <w:r>
        <w:rPr>
          <w:rFonts w:ascii="Times New Roman" w:eastAsia="方正仿宋_GBK" w:hAnsi="Times New Roman"/>
          <w:sz w:val="32"/>
          <w:szCs w:val="32"/>
        </w:rPr>
        <w:t>纸黑白单面</w:t>
      </w:r>
      <w:r>
        <w:rPr>
          <w:rFonts w:ascii="Times New Roman" w:eastAsia="方正仿宋_GBK" w:hAnsi="Times New Roman"/>
          <w:sz w:val="32"/>
          <w:szCs w:val="32"/>
        </w:rPr>
        <w:lastRenderedPageBreak/>
        <w:t>打印，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份即可。以集体为单位，使用长尾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夹按照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列表顺序归类纸质件。禁止使用订书机、胶装及打孔等固定包装方式，禁止过度包装。</w:t>
      </w:r>
    </w:p>
    <w:sectPr w:rsidR="00F911FD">
      <w:pgSz w:w="11906" w:h="16838"/>
      <w:pgMar w:top="1701" w:right="1474" w:bottom="1588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045D" w14:textId="77777777" w:rsidR="009003A8" w:rsidRDefault="009003A8" w:rsidP="003F534F">
      <w:r>
        <w:separator/>
      </w:r>
    </w:p>
  </w:endnote>
  <w:endnote w:type="continuationSeparator" w:id="0">
    <w:p w14:paraId="3F54EF91" w14:textId="77777777" w:rsidR="009003A8" w:rsidRDefault="009003A8" w:rsidP="003F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6B0C" w14:textId="77777777" w:rsidR="009003A8" w:rsidRDefault="009003A8" w:rsidP="003F534F">
      <w:r>
        <w:separator/>
      </w:r>
    </w:p>
  </w:footnote>
  <w:footnote w:type="continuationSeparator" w:id="0">
    <w:p w14:paraId="0936FA11" w14:textId="77777777" w:rsidR="009003A8" w:rsidRDefault="009003A8" w:rsidP="003F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8FE334D3"/>
    <w:rsid w:val="737DCF8F"/>
    <w:rsid w:val="7FEBA317"/>
    <w:rsid w:val="8FE334D3"/>
    <w:rsid w:val="AD7B9F60"/>
    <w:rsid w:val="000750B5"/>
    <w:rsid w:val="003F534F"/>
    <w:rsid w:val="009003A8"/>
    <w:rsid w:val="00F52138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A4727"/>
  <w15:docId w15:val="{FA3E12ED-9B11-467C-AB30-7B3B4E4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60" w:lineRule="atLeast"/>
      <w:ind w:firstLineChars="225" w:firstLine="693"/>
    </w:pPr>
    <w:rPr>
      <w:rFonts w:ascii="仿宋_GB2312" w:hint="eastAsia"/>
      <w:szCs w:val="32"/>
    </w:rPr>
  </w:style>
  <w:style w:type="paragraph" w:styleId="a3">
    <w:name w:val="header"/>
    <w:basedOn w:val="a"/>
    <w:link w:val="a4"/>
    <w:rsid w:val="003F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53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F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53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</dc:creator>
  <cp:lastModifiedBy>喻可乐</cp:lastModifiedBy>
  <cp:revision>3</cp:revision>
  <dcterms:created xsi:type="dcterms:W3CDTF">2023-02-16T19:05:00Z</dcterms:created>
  <dcterms:modified xsi:type="dcterms:W3CDTF">2023-02-20T09:15:00Z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