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候选人汇总表</w:t>
      </w:r>
    </w:p>
    <w:bookmarkEnd w:id="0"/>
    <w:p>
      <w:pPr>
        <w:widowControl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</w:p>
    <w:tbl>
      <w:tblPr>
        <w:tblStyle w:val="3"/>
        <w:tblpPr w:leftFromText="180" w:rightFromText="180" w:vertAnchor="text" w:horzAnchor="page" w:tblpX="1025" w:tblpY="684"/>
        <w:tblOverlap w:val="never"/>
        <w:tblW w:w="14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067"/>
        <w:gridCol w:w="996"/>
        <w:gridCol w:w="700"/>
        <w:gridCol w:w="3900"/>
        <w:gridCol w:w="1171"/>
        <w:gridCol w:w="1023"/>
        <w:gridCol w:w="977"/>
        <w:gridCol w:w="1011"/>
        <w:gridCol w:w="955"/>
        <w:gridCol w:w="1250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8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7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3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  <w:t>个人事迹</w:t>
            </w:r>
          </w:p>
        </w:tc>
        <w:tc>
          <w:tcPr>
            <w:tcW w:w="513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  <w:t>个人荣誉</w:t>
            </w: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  <w:t>票数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48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（学号）</w:t>
            </w: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（推荐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单位）</w:t>
            </w:r>
          </w:p>
        </w:tc>
        <w:tc>
          <w:tcPr>
            <w:tcW w:w="7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1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国家级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省级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7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市级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校级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9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院级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（不填）</w:t>
            </w: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8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390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大标宋简体" w:hAnsi="方正大标宋简体" w:eastAsia="方正大标宋简体" w:cs="方正大标宋简体"/>
                <w:b/>
                <w:bCs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4"/>
                <w:szCs w:val="24"/>
              </w:rPr>
              <w:t>1.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大标宋简体" w:hAnsi="方正大标宋简体" w:eastAsia="方正大标宋简体" w:cs="方正大标宋简体"/>
                <w:b/>
                <w:bCs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4"/>
                <w:szCs w:val="24"/>
              </w:rPr>
              <w:t>2.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大标宋简体" w:hAnsi="方正大标宋简体" w:eastAsia="方正大标宋简体" w:cs="方正大标宋简体"/>
                <w:b/>
                <w:bCs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4"/>
                <w:szCs w:val="24"/>
              </w:rPr>
              <w:t>3.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方正大标宋简体" w:hAnsi="方正大标宋简体" w:eastAsia="方正大标宋简体" w:cs="方正大标宋简体"/>
                <w:b/>
                <w:bCs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4"/>
                <w:szCs w:val="24"/>
              </w:rPr>
              <w:t>4.</w:t>
            </w:r>
          </w:p>
          <w:p>
            <w:pPr>
              <w:widowControl/>
              <w:spacing w:line="240" w:lineRule="exact"/>
              <w:jc w:val="left"/>
              <w:rPr>
                <w:rFonts w:ascii="方正大标宋简体" w:hAnsi="方正大标宋简体" w:eastAsia="方正大标宋简体" w:cs="方正大标宋简体"/>
                <w:b/>
                <w:bCs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171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977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01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95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487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390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17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977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01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95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487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390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17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977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011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955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250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  <w:tc>
          <w:tcPr>
            <w:tcW w:w="1102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大标宋简体" w:hAnsi="方正大标宋简体" w:eastAsia="方正大标宋简体" w:cs="方正大标宋简体"/>
                <w:b/>
                <w:bCs/>
                <w:sz w:val="44"/>
                <w:szCs w:val="44"/>
              </w:rPr>
            </w:pP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360" w:lineRule="exact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kern w:val="0"/>
          <w:szCs w:val="21"/>
        </w:rPr>
      </w:pPr>
      <w:r>
        <w:rPr>
          <w:color w:val="000000"/>
          <w:szCs w:val="21"/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97CD9"/>
    <w:rsid w:val="02D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2020-03-30T10:21:00Z</dcterms:created>
  <dc:creator>岸芷汀兰</dc:creator>
  <cp:lastModifiedBy>岸芷汀兰</cp:lastModifiedBy>
  <dcterms:modified xsi:type="dcterms:W3CDTF">2020-03-30T10:23:05Z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