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省协防艾作品征集暨</w:t>
      </w:r>
    </w:p>
    <w:p>
      <w:pPr>
        <w:ind w:firstLine="960" w:firstLineChars="200"/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“1</w:t>
      </w:r>
      <w:r>
        <w:rPr>
          <w:rFonts w:ascii="宋体" w:hAnsi="宋体" w:eastAsia="宋体"/>
          <w:sz w:val="48"/>
          <w:szCs w:val="48"/>
        </w:rPr>
        <w:t>2.1</w:t>
      </w:r>
      <w:r>
        <w:rPr>
          <w:rFonts w:hint="eastAsia" w:ascii="宋体" w:hAnsi="宋体" w:eastAsia="宋体"/>
          <w:sz w:val="48"/>
          <w:szCs w:val="48"/>
        </w:rPr>
        <w:t>世界艾滋病日”系列宣传</w:t>
      </w:r>
    </w:p>
    <w:p>
      <w:pPr>
        <w:ind w:firstLine="960" w:firstLineChars="200"/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活动</w:t>
      </w: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策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划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bookmarkStart w:id="22" w:name="_GoBack"/>
      <w:bookmarkEnd w:id="22"/>
    </w:p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书</w:t>
      </w:r>
    </w:p>
    <w:p>
      <w:pPr>
        <w:ind w:firstLine="602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主办：四川省性病艾滋病防治协会</w:t>
      </w:r>
    </w:p>
    <w:p>
      <w:pPr>
        <w:ind w:firstLine="602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共青团四川文理学院委员会</w:t>
      </w:r>
    </w:p>
    <w:p>
      <w:pPr>
        <w:ind w:firstLine="602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承办：四川文理学院W</w:t>
      </w:r>
      <w:r>
        <w:rPr>
          <w:rFonts w:ascii="宋体" w:hAnsi="宋体" w:eastAsia="宋体"/>
          <w:b/>
          <w:bCs/>
          <w:sz w:val="30"/>
          <w:szCs w:val="30"/>
        </w:rPr>
        <w:t>D</w:t>
      </w:r>
      <w:r>
        <w:rPr>
          <w:rFonts w:hint="eastAsia" w:ascii="宋体" w:hAnsi="宋体" w:eastAsia="宋体"/>
          <w:b/>
          <w:bCs/>
          <w:sz w:val="30"/>
          <w:szCs w:val="30"/>
        </w:rPr>
        <w:t>校园工作室</w:t>
      </w:r>
    </w:p>
    <w:p>
      <w:pPr>
        <w:ind w:firstLine="602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协办：后勤服务处校医院</w:t>
      </w:r>
    </w:p>
    <w:p>
      <w:pPr>
        <w:ind w:firstLine="602"/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活动时间：2</w:t>
      </w:r>
      <w:r>
        <w:rPr>
          <w:rFonts w:ascii="宋体" w:hAnsi="宋体" w:eastAsia="宋体"/>
          <w:b/>
          <w:bCs/>
          <w:sz w:val="30"/>
          <w:szCs w:val="30"/>
        </w:rPr>
        <w:t>019</w:t>
      </w:r>
      <w:r>
        <w:rPr>
          <w:rFonts w:hint="eastAsia" w:ascii="宋体" w:hAnsi="宋体" w:eastAsia="宋体"/>
          <w:b/>
          <w:bCs/>
          <w:sz w:val="30"/>
          <w:szCs w:val="30"/>
        </w:rPr>
        <w:t>年1</w:t>
      </w:r>
      <w:r>
        <w:rPr>
          <w:rFonts w:ascii="宋体" w:hAnsi="宋体" w:eastAsia="宋体"/>
          <w:b/>
          <w:bCs/>
          <w:sz w:val="30"/>
          <w:szCs w:val="30"/>
        </w:rPr>
        <w:t>1</w:t>
      </w:r>
      <w:r>
        <w:rPr>
          <w:rFonts w:hint="eastAsia" w:ascii="宋体" w:hAnsi="宋体" w:eastAsia="宋体"/>
          <w:b/>
          <w:bCs/>
          <w:sz w:val="30"/>
          <w:szCs w:val="30"/>
        </w:rPr>
        <w:t>月13日-</w:t>
      </w:r>
      <w:r>
        <w:rPr>
          <w:rFonts w:ascii="宋体" w:hAnsi="宋体" w:eastAsia="宋体"/>
          <w:b/>
          <w:bCs/>
          <w:sz w:val="30"/>
          <w:szCs w:val="30"/>
        </w:rPr>
        <w:t>12</w:t>
      </w:r>
      <w:r>
        <w:rPr>
          <w:rFonts w:hint="eastAsia" w:ascii="宋体" w:hAnsi="宋体" w:eastAsia="宋体"/>
          <w:b/>
          <w:bCs/>
          <w:sz w:val="30"/>
          <w:szCs w:val="30"/>
        </w:rPr>
        <w:t>月1日</w:t>
      </w:r>
    </w:p>
    <w:p>
      <w:pPr>
        <w:ind w:firstLine="602"/>
        <w:jc w:val="right"/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ind w:firstLine="602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目录</w:t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rPr>
          <w:rFonts w:ascii="宋体" w:hAnsi="宋体"/>
          <w:b w:val="0"/>
          <w:bCs/>
          <w:sz w:val="30"/>
          <w:szCs w:val="30"/>
        </w:rPr>
        <w:fldChar w:fldCharType="begin"/>
      </w:r>
      <w:r>
        <w:rPr>
          <w:rFonts w:ascii="宋体" w:hAnsi="宋体"/>
          <w:b w:val="0"/>
          <w:bCs/>
          <w:sz w:val="30"/>
          <w:szCs w:val="30"/>
        </w:rPr>
        <w:instrText xml:space="preserve"> </w:instrText>
      </w:r>
      <w:r>
        <w:rPr>
          <w:rFonts w:hint="eastAsia" w:ascii="宋体" w:hAnsi="宋体"/>
          <w:b w:val="0"/>
          <w:bCs/>
          <w:sz w:val="30"/>
          <w:szCs w:val="30"/>
        </w:rPr>
        <w:instrText xml:space="preserve">TOC \o "1-3" \h \z \u</w:instrText>
      </w:r>
      <w:r>
        <w:rPr>
          <w:rFonts w:ascii="宋体" w:hAnsi="宋体"/>
          <w:b w:val="0"/>
          <w:bCs/>
          <w:sz w:val="30"/>
          <w:szCs w:val="30"/>
        </w:rPr>
        <w:instrText xml:space="preserve"> </w:instrText>
      </w:r>
      <w:r>
        <w:rPr>
          <w:rFonts w:ascii="宋体" w:hAnsi="宋体"/>
          <w:b w:val="0"/>
          <w:bCs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"_Toc24111085" </w:instrText>
      </w:r>
      <w:r>
        <w:fldChar w:fldCharType="separate"/>
      </w:r>
      <w:r>
        <w:rPr>
          <w:rStyle w:val="14"/>
        </w:rPr>
        <w:t>一、活动背景</w:t>
      </w:r>
      <w:r>
        <w:tab/>
      </w:r>
      <w:r>
        <w:fldChar w:fldCharType="begin"/>
      </w:r>
      <w:r>
        <w:instrText xml:space="preserve"> PAGEREF _Toc24111085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"_Toc24111086" </w:instrText>
      </w:r>
      <w:r>
        <w:fldChar w:fldCharType="separate"/>
      </w:r>
      <w:r>
        <w:rPr>
          <w:rStyle w:val="14"/>
        </w:rPr>
        <w:t>二、活动目的</w:t>
      </w:r>
      <w:r>
        <w:tab/>
      </w:r>
      <w:r>
        <w:fldChar w:fldCharType="begin"/>
      </w:r>
      <w:r>
        <w:instrText xml:space="preserve"> PAGEREF _Toc24111086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"_Toc24111087" </w:instrText>
      </w:r>
      <w:r>
        <w:fldChar w:fldCharType="separate"/>
      </w:r>
      <w:r>
        <w:rPr>
          <w:rStyle w:val="14"/>
        </w:rPr>
        <w:t>三、活动主题</w:t>
      </w:r>
      <w:r>
        <w:tab/>
      </w:r>
      <w:r>
        <w:fldChar w:fldCharType="begin"/>
      </w:r>
      <w:r>
        <w:instrText xml:space="preserve"> PAGEREF _Toc24111087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"_Toc24111088" </w:instrText>
      </w:r>
      <w:r>
        <w:fldChar w:fldCharType="separate"/>
      </w:r>
      <w:r>
        <w:rPr>
          <w:rStyle w:val="14"/>
        </w:rPr>
        <w:t>四、活动对象</w:t>
      </w:r>
      <w:r>
        <w:tab/>
      </w:r>
      <w:r>
        <w:fldChar w:fldCharType="begin"/>
      </w:r>
      <w:r>
        <w:instrText xml:space="preserve"> PAGEREF _Toc24111088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"_Toc24111089" </w:instrText>
      </w:r>
      <w:r>
        <w:fldChar w:fldCharType="separate"/>
      </w:r>
      <w:r>
        <w:rPr>
          <w:rStyle w:val="14"/>
        </w:rPr>
        <w:t>五、活动时间</w:t>
      </w:r>
      <w:r>
        <w:tab/>
      </w:r>
      <w:r>
        <w:fldChar w:fldCharType="begin"/>
      </w:r>
      <w:r>
        <w:instrText xml:space="preserve"> PAGEREF _Toc24111089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"_Toc24111090" </w:instrText>
      </w:r>
      <w:r>
        <w:fldChar w:fldCharType="separate"/>
      </w:r>
      <w:r>
        <w:rPr>
          <w:rStyle w:val="14"/>
        </w:rPr>
        <w:t>六、活动地点</w:t>
      </w:r>
      <w:r>
        <w:tab/>
      </w:r>
      <w:r>
        <w:fldChar w:fldCharType="begin"/>
      </w:r>
      <w:r>
        <w:instrText xml:space="preserve"> PAGEREF _Toc24111090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"_Toc24111091" </w:instrText>
      </w:r>
      <w:r>
        <w:fldChar w:fldCharType="separate"/>
      </w:r>
      <w:r>
        <w:rPr>
          <w:rStyle w:val="14"/>
        </w:rPr>
        <w:t>七、作品类型</w:t>
      </w:r>
      <w:r>
        <w:tab/>
      </w:r>
      <w:r>
        <w:fldChar w:fldCharType="begin"/>
      </w:r>
      <w:r>
        <w:instrText xml:space="preserve"> PAGEREF _Toc24111091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"_Toc24111092" </w:instrText>
      </w:r>
      <w:r>
        <w:fldChar w:fldCharType="separate"/>
      </w:r>
      <w:r>
        <w:rPr>
          <w:rStyle w:val="14"/>
        </w:rPr>
        <w:t>八、活动分工</w:t>
      </w:r>
      <w:r>
        <w:tab/>
      </w:r>
      <w:r>
        <w:fldChar w:fldCharType="begin"/>
      </w:r>
      <w:r>
        <w:instrText xml:space="preserve"> PAGEREF _Toc24111092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"_Toc24111093" </w:instrText>
      </w:r>
      <w:r>
        <w:fldChar w:fldCharType="separate"/>
      </w:r>
      <w:r>
        <w:rPr>
          <w:rStyle w:val="14"/>
        </w:rPr>
        <w:t>九、前期准备</w:t>
      </w:r>
      <w:r>
        <w:tab/>
      </w:r>
      <w:r>
        <w:fldChar w:fldCharType="begin"/>
      </w:r>
      <w:r>
        <w:instrText xml:space="preserve"> PAGEREF _Toc24111093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"_Toc24111094" </w:instrText>
      </w:r>
      <w:r>
        <w:fldChar w:fldCharType="separate"/>
      </w:r>
      <w:r>
        <w:rPr>
          <w:rStyle w:val="14"/>
        </w:rPr>
        <w:t>十、活动流程</w:t>
      </w:r>
      <w:r>
        <w:tab/>
      </w:r>
      <w:r>
        <w:fldChar w:fldCharType="begin"/>
      </w:r>
      <w:r>
        <w:instrText xml:space="preserve"> PAGEREF _Toc24111094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494"/>
        </w:tabs>
        <w:ind w:left="560"/>
        <w:rPr>
          <w:rFonts w:eastAsia="等线"/>
          <w:sz w:val="21"/>
        </w:rPr>
      </w:pPr>
      <w:r>
        <w:fldChar w:fldCharType="begin"/>
      </w:r>
      <w:r>
        <w:instrText xml:space="preserve"> HYPERLINK \l "_Toc24111095" </w:instrText>
      </w:r>
      <w:r>
        <w:fldChar w:fldCharType="separate"/>
      </w:r>
      <w:r>
        <w:rPr>
          <w:rStyle w:val="14"/>
        </w:rPr>
        <w:t>（一）、作品收集</w:t>
      </w:r>
      <w:r>
        <w:tab/>
      </w:r>
      <w:r>
        <w:fldChar w:fldCharType="begin"/>
      </w:r>
      <w:r>
        <w:instrText xml:space="preserve"> PAGEREF _Toc24111095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494"/>
        </w:tabs>
        <w:ind w:left="560"/>
        <w:rPr>
          <w:rFonts w:eastAsia="等线"/>
          <w:sz w:val="21"/>
        </w:rPr>
      </w:pPr>
      <w:r>
        <w:fldChar w:fldCharType="begin"/>
      </w:r>
      <w:r>
        <w:instrText xml:space="preserve"> HYPERLINK \l "_Toc24111096" </w:instrText>
      </w:r>
      <w:r>
        <w:fldChar w:fldCharType="separate"/>
      </w:r>
      <w:r>
        <w:rPr>
          <w:rStyle w:val="14"/>
        </w:rPr>
        <w:t>（二）、讲座环节</w:t>
      </w:r>
      <w:r>
        <w:tab/>
      </w:r>
      <w:r>
        <w:fldChar w:fldCharType="begin"/>
      </w:r>
      <w:r>
        <w:instrText xml:space="preserve"> PAGEREF _Toc24111096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494"/>
        </w:tabs>
        <w:ind w:left="560"/>
        <w:rPr>
          <w:rFonts w:eastAsia="等线"/>
          <w:sz w:val="21"/>
        </w:rPr>
      </w:pPr>
      <w:r>
        <w:fldChar w:fldCharType="begin"/>
      </w:r>
      <w:r>
        <w:instrText xml:space="preserve"> HYPERLINK \l "_Toc24111097" </w:instrText>
      </w:r>
      <w:r>
        <w:fldChar w:fldCharType="separate"/>
      </w:r>
      <w:r>
        <w:rPr>
          <w:rStyle w:val="14"/>
        </w:rPr>
        <w:t>（三）、线上投票环节</w:t>
      </w:r>
      <w:r>
        <w:tab/>
      </w:r>
      <w:r>
        <w:fldChar w:fldCharType="begin"/>
      </w:r>
      <w:r>
        <w:instrText xml:space="preserve"> PAGEREF _Toc24111097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494"/>
        </w:tabs>
        <w:ind w:left="560"/>
        <w:rPr>
          <w:rFonts w:eastAsia="等线"/>
          <w:sz w:val="21"/>
        </w:rPr>
      </w:pPr>
      <w:r>
        <w:fldChar w:fldCharType="begin"/>
      </w:r>
      <w:r>
        <w:instrText xml:space="preserve"> HYPERLINK \l "_Toc24111098" </w:instrText>
      </w:r>
      <w:r>
        <w:fldChar w:fldCharType="separate"/>
      </w:r>
      <w:r>
        <w:rPr>
          <w:rStyle w:val="14"/>
        </w:rPr>
        <w:t>（四）、防艾灯谜环节</w:t>
      </w:r>
      <w:r>
        <w:tab/>
      </w:r>
      <w:r>
        <w:fldChar w:fldCharType="begin"/>
      </w:r>
      <w:r>
        <w:instrText xml:space="preserve"> PAGEREF _Toc24111098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"_Toc24111099" </w:instrText>
      </w:r>
      <w:r>
        <w:fldChar w:fldCharType="separate"/>
      </w:r>
      <w:r>
        <w:rPr>
          <w:rStyle w:val="14"/>
        </w:rPr>
        <w:t>十一、后期安排</w:t>
      </w:r>
      <w:r>
        <w:tab/>
      </w:r>
      <w:r>
        <w:fldChar w:fldCharType="begin"/>
      </w:r>
      <w:r>
        <w:instrText xml:space="preserve"> PAGEREF _Toc24111099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"_Toc24111100" </w:instrText>
      </w:r>
      <w:r>
        <w:fldChar w:fldCharType="separate"/>
      </w:r>
      <w:r>
        <w:rPr>
          <w:rStyle w:val="14"/>
        </w:rPr>
        <w:t>十二、作品要求</w:t>
      </w:r>
      <w:r>
        <w:tab/>
      </w:r>
      <w:r>
        <w:fldChar w:fldCharType="begin"/>
      </w:r>
      <w:r>
        <w:instrText xml:space="preserve"> PAGEREF _Toc24111100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"_Toc24111101" </w:instrText>
      </w:r>
      <w:r>
        <w:fldChar w:fldCharType="separate"/>
      </w:r>
      <w:r>
        <w:rPr>
          <w:rStyle w:val="14"/>
        </w:rPr>
        <w:t>十三、作品提交</w:t>
      </w:r>
      <w:r>
        <w:tab/>
      </w:r>
      <w:r>
        <w:fldChar w:fldCharType="begin"/>
      </w:r>
      <w:r>
        <w:instrText xml:space="preserve"> PAGEREF _Toc24111101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"_Toc24111102" </w:instrText>
      </w:r>
      <w:r>
        <w:fldChar w:fldCharType="separate"/>
      </w:r>
      <w:r>
        <w:rPr>
          <w:rStyle w:val="14"/>
        </w:rPr>
        <w:t>十四、作品分享要求</w:t>
      </w:r>
      <w:r>
        <w:tab/>
      </w:r>
      <w:r>
        <w:fldChar w:fldCharType="begin"/>
      </w:r>
      <w:r>
        <w:instrText xml:space="preserve"> PAGEREF _Toc24111102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"_Toc24111103" </w:instrText>
      </w:r>
      <w:r>
        <w:fldChar w:fldCharType="separate"/>
      </w:r>
      <w:r>
        <w:rPr>
          <w:rStyle w:val="14"/>
        </w:rPr>
        <w:t>十五、注意事项</w:t>
      </w:r>
      <w:r>
        <w:tab/>
      </w:r>
      <w:r>
        <w:fldChar w:fldCharType="begin"/>
      </w:r>
      <w:r>
        <w:instrText xml:space="preserve"> PAGEREF _Toc24111103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"_Toc24111104" </w:instrText>
      </w:r>
      <w:r>
        <w:fldChar w:fldCharType="separate"/>
      </w:r>
      <w:r>
        <w:rPr>
          <w:rStyle w:val="14"/>
        </w:rPr>
        <w:t>十六、决赛评分方式</w:t>
      </w:r>
      <w:r>
        <w:tab/>
      </w:r>
      <w:r>
        <w:fldChar w:fldCharType="begin"/>
      </w:r>
      <w:r>
        <w:instrText xml:space="preserve"> PAGEREF _Toc24111104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"_Toc24111105" </w:instrText>
      </w:r>
      <w:r>
        <w:fldChar w:fldCharType="separate"/>
      </w:r>
      <w:r>
        <w:rPr>
          <w:rStyle w:val="14"/>
        </w:rPr>
        <w:t>十七、奖项设置</w:t>
      </w:r>
      <w:r>
        <w:tab/>
      </w:r>
      <w:r>
        <w:fldChar w:fldCharType="begin"/>
      </w:r>
      <w:r>
        <w:instrText xml:space="preserve"> PAGEREF _Toc24111105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494"/>
        </w:tabs>
        <w:rPr>
          <w:rFonts w:eastAsia="等线"/>
          <w:b w:val="0"/>
          <w:sz w:val="21"/>
        </w:rPr>
      </w:pPr>
      <w:r>
        <w:fldChar w:fldCharType="begin"/>
      </w:r>
      <w:r>
        <w:instrText xml:space="preserve"> HYPERLINK \l "_Toc24111106" </w:instrText>
      </w:r>
      <w:r>
        <w:fldChar w:fldCharType="separate"/>
      </w:r>
      <w:r>
        <w:rPr>
          <w:rStyle w:val="14"/>
        </w:rPr>
        <w:t>十八、经费预算</w:t>
      </w:r>
      <w:r>
        <w:tab/>
      </w:r>
      <w:r>
        <w:fldChar w:fldCharType="begin"/>
      </w:r>
      <w:r>
        <w:instrText xml:space="preserve"> PAGEREF _Toc24111106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ind w:firstLine="602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fldChar w:fldCharType="end"/>
      </w:r>
      <w:r>
        <w:rPr>
          <w:rFonts w:ascii="宋体" w:hAnsi="宋体" w:eastAsia="宋体"/>
          <w:b/>
          <w:bCs/>
          <w:sz w:val="30"/>
          <w:szCs w:val="30"/>
        </w:rPr>
        <w:br w:type="page"/>
      </w:r>
    </w:p>
    <w:p>
      <w:pPr>
        <w:pStyle w:val="2"/>
      </w:pPr>
      <w:bookmarkStart w:id="0" w:name="_Toc24111085"/>
      <w:r>
        <w:rPr>
          <w:rFonts w:hint="eastAsia"/>
        </w:rPr>
        <w:t>一、活动背景</w:t>
      </w:r>
      <w:bookmarkEnd w:id="0"/>
    </w:p>
    <w:p>
      <w:pPr>
        <w:ind w:firstLine="560" w:firstLineChars="200"/>
        <w:rPr>
          <w:szCs w:val="28"/>
        </w:rPr>
      </w:pPr>
      <w:r>
        <w:rPr>
          <w:rFonts w:hint="eastAsia"/>
        </w:rPr>
        <w:t>当今社会，艾滋病已成为了一个严重的社会问题。当代大学生艾滋病感染率正呈现一个可怕的态势。</w:t>
      </w:r>
      <w:r>
        <w:rPr>
          <w:rFonts w:hint="eastAsia"/>
          <w:szCs w:val="28"/>
        </w:rPr>
        <w:t>据调查，达州市艾滋病感染人数逐年递增，以同性传播为主，且同性传播中男性居多。学校防艾教育体系还不够完善，学生消极的检测意愿和行为，以及互联网社交平台的快速发展，均增加了学生感染艾滋的风险。此外，学生们对于艾滋病防治知识了解不够全面，增加了大学生患艾滋病的危险，</w:t>
      </w:r>
      <w:r>
        <w:rPr>
          <w:rFonts w:hint="eastAsia"/>
        </w:rPr>
        <w:t>尤其是部分学生发生的高危行为</w:t>
      </w:r>
      <w:r>
        <w:rPr>
          <w:rFonts w:hint="eastAsia"/>
          <w:szCs w:val="28"/>
        </w:rPr>
        <w:t>。为让我校大学生正确</w:t>
      </w:r>
      <w:r>
        <w:rPr>
          <w:rFonts w:hint="eastAsia"/>
        </w:rPr>
        <w:t>认识艾滋病、防治艾滋病在高校学生中的扩散及蔓延，危害大学生的身心健康</w:t>
      </w:r>
      <w:r>
        <w:rPr>
          <w:rFonts w:hint="eastAsia"/>
          <w:szCs w:val="28"/>
        </w:rPr>
        <w:t>。特</w:t>
      </w:r>
      <w:r>
        <w:rPr>
          <w:rFonts w:hint="eastAsia"/>
          <w:color w:val="FF0000"/>
          <w:szCs w:val="28"/>
          <w:u w:val="single"/>
        </w:rPr>
        <w:t>在第32个“世界艾滋病日”来临之际，</w:t>
      </w:r>
      <w:r>
        <w:rPr>
          <w:rFonts w:hint="eastAsia"/>
          <w:szCs w:val="28"/>
        </w:rPr>
        <w:t>开展防艾作品征集及</w:t>
      </w:r>
      <w:r>
        <w:rPr>
          <w:rFonts w:hint="eastAsia"/>
          <w:color w:val="FF0000"/>
          <w:szCs w:val="28"/>
          <w:u w:val="single"/>
        </w:rPr>
        <w:t>“世界艾滋病日”系列宣传活动</w:t>
      </w:r>
      <w:r>
        <w:rPr>
          <w:rFonts w:hint="eastAsia"/>
          <w:szCs w:val="28"/>
        </w:rPr>
        <w:t>。</w:t>
      </w:r>
    </w:p>
    <w:p>
      <w:pPr>
        <w:pStyle w:val="2"/>
      </w:pPr>
      <w:bookmarkStart w:id="1" w:name="_Toc24111086"/>
      <w:r>
        <w:rPr>
          <w:rFonts w:hint="eastAsia"/>
        </w:rPr>
        <w:t>二、活动目的</w:t>
      </w:r>
      <w:bookmarkEnd w:id="1"/>
    </w:p>
    <w:p>
      <w:pPr>
        <w:ind w:firstLine="560" w:firstLineChars="200"/>
      </w:pPr>
      <w:r>
        <w:rPr>
          <w:rFonts w:hint="eastAsia"/>
        </w:rPr>
        <w:t>1、为响应1</w:t>
      </w:r>
      <w:r>
        <w:t>2</w:t>
      </w:r>
      <w:r>
        <w:rPr>
          <w:rFonts w:hint="eastAsia"/>
        </w:rPr>
        <w:t>月1日第3</w:t>
      </w:r>
      <w:r>
        <w:t>2</w:t>
      </w:r>
      <w:r>
        <w:rPr>
          <w:rFonts w:hint="eastAsia"/>
        </w:rPr>
        <w:t>个世界防艾宣传日，我们特办此次活动来呼吁及响应全社会的防艾组织，并加强</w:t>
      </w:r>
      <w:r>
        <w:rPr>
          <w:rFonts w:hint="eastAsia"/>
          <w:color w:val="FF0000"/>
          <w:u w:val="single"/>
        </w:rPr>
        <w:t>大学生</w:t>
      </w:r>
      <w:r>
        <w:rPr>
          <w:rFonts w:hint="eastAsia"/>
        </w:rPr>
        <w:t>预防艾滋病的决心，消除人们对艾滋病感染者和患者的歧视和偏见，建立一个和谐有爱的社会。</w:t>
      </w:r>
    </w:p>
    <w:p>
      <w:pPr>
        <w:ind w:firstLine="560" w:firstLineChars="200"/>
      </w:pPr>
      <w:r>
        <w:t>2</w:t>
      </w:r>
      <w:r>
        <w:rPr>
          <w:rFonts w:hint="eastAsia"/>
        </w:rPr>
        <w:t>、</w:t>
      </w:r>
      <w:r>
        <w:rPr>
          <w:rFonts w:hint="eastAsia"/>
          <w:color w:val="FF0000"/>
          <w:u w:val="single"/>
        </w:rPr>
        <w:t>通过</w:t>
      </w:r>
      <w:r>
        <w:rPr>
          <w:rFonts w:hint="eastAsia"/>
        </w:rPr>
        <w:t>此次活动可以</w:t>
      </w:r>
      <w:r>
        <w:rPr>
          <w:rFonts w:hint="eastAsia"/>
          <w:color w:val="FF0000"/>
          <w:u w:val="single"/>
        </w:rPr>
        <w:t>增强</w:t>
      </w:r>
      <w:r>
        <w:rPr>
          <w:rFonts w:hint="eastAsia"/>
        </w:rPr>
        <w:t>学校防艾宣传力</w:t>
      </w:r>
      <w:r>
        <w:rPr>
          <w:rFonts w:hint="eastAsia"/>
          <w:color w:val="FF0000"/>
        </w:rPr>
        <w:t>度</w:t>
      </w:r>
      <w:r>
        <w:rPr>
          <w:rFonts w:hint="eastAsia"/>
        </w:rPr>
        <w:t>，</w:t>
      </w:r>
      <w:r>
        <w:rPr>
          <w:rFonts w:hint="eastAsia"/>
          <w:color w:val="FF0000"/>
          <w:u w:val="single"/>
        </w:rPr>
        <w:t>丰富</w:t>
      </w:r>
      <w:r>
        <w:rPr>
          <w:rFonts w:hint="eastAsia"/>
        </w:rPr>
        <w:t>学校防艾宣传</w:t>
      </w:r>
      <w:r>
        <w:rPr>
          <w:rFonts w:hint="eastAsia"/>
          <w:color w:val="FF0000"/>
          <w:u w:val="single"/>
        </w:rPr>
        <w:t>内容</w:t>
      </w:r>
      <w:r>
        <w:rPr>
          <w:rFonts w:hint="eastAsia"/>
        </w:rPr>
        <w:t>，</w:t>
      </w:r>
      <w:r>
        <w:rPr>
          <w:rFonts w:hint="eastAsia"/>
          <w:color w:val="FF0000"/>
          <w:u w:val="single"/>
        </w:rPr>
        <w:t>促进大</w:t>
      </w:r>
      <w:r>
        <w:rPr>
          <w:rFonts w:hint="eastAsia"/>
        </w:rPr>
        <w:t>学生的身心健康，塑造一个</w:t>
      </w:r>
      <w:r>
        <w:rPr>
          <w:rFonts w:hint="eastAsia"/>
          <w:color w:val="FF0000"/>
          <w:u w:val="single"/>
        </w:rPr>
        <w:t>健康、和谐、</w:t>
      </w:r>
      <w:r>
        <w:rPr>
          <w:rFonts w:hint="eastAsia"/>
        </w:rPr>
        <w:t>文明的校园，</w:t>
      </w:r>
      <w:r>
        <w:rPr>
          <w:rFonts w:hint="eastAsia"/>
          <w:color w:val="FF0000"/>
          <w:u w:val="single"/>
        </w:rPr>
        <w:t>向大学生们</w:t>
      </w:r>
      <w:r>
        <w:rPr>
          <w:rFonts w:hint="eastAsia"/>
        </w:rPr>
        <w:t>传播正确的</w:t>
      </w:r>
      <w:r>
        <w:rPr>
          <w:rFonts w:hint="eastAsia"/>
          <w:color w:val="FF0000"/>
          <w:u w:val="single"/>
        </w:rPr>
        <w:t>人生观、</w:t>
      </w:r>
      <w:r>
        <w:rPr>
          <w:rFonts w:hint="eastAsia"/>
        </w:rPr>
        <w:t>爱情观、价值观</w:t>
      </w:r>
      <w:r>
        <w:rPr>
          <w:rFonts w:hint="eastAsia"/>
          <w:color w:val="FF0000"/>
        </w:rPr>
        <w:t>；</w:t>
      </w:r>
      <w:r>
        <w:rPr>
          <w:rFonts w:hint="eastAsia"/>
        </w:rPr>
        <w:t>更是响应</w:t>
      </w:r>
      <w:r>
        <w:rPr>
          <w:rFonts w:hint="eastAsia"/>
          <w:color w:val="FF0000"/>
          <w:u w:val="single"/>
        </w:rPr>
        <w:t>中国遏制与防治艾滋病“十三五计划”行动计划，助力高校抗艾工作</w:t>
      </w:r>
      <w:r>
        <w:rPr>
          <w:rFonts w:hint="eastAsia"/>
        </w:rPr>
        <w:t>。</w:t>
      </w:r>
    </w:p>
    <w:p>
      <w:pPr>
        <w:ind w:firstLine="560" w:firstLineChars="200"/>
      </w:pPr>
      <w:r>
        <w:rPr>
          <w:rFonts w:hint="eastAsia"/>
        </w:rPr>
        <w:t>2、此次活动不仅可以锻炼学生的写作及创作能力，同时通过作品征集的形式让同学们</w:t>
      </w:r>
      <w:r>
        <w:rPr>
          <w:rFonts w:hint="eastAsia"/>
          <w:color w:val="FF0000"/>
          <w:u w:val="single"/>
        </w:rPr>
        <w:t>更加深入地</w:t>
      </w:r>
      <w:r>
        <w:rPr>
          <w:rFonts w:hint="eastAsia"/>
        </w:rPr>
        <w:t>了解到</w:t>
      </w:r>
      <w:r>
        <w:rPr>
          <w:rFonts w:hint="eastAsia"/>
          <w:color w:val="FF0000"/>
          <w:u w:val="single"/>
        </w:rPr>
        <w:t>艾滋病防治的相关</w:t>
      </w:r>
      <w:r>
        <w:rPr>
          <w:rFonts w:hint="eastAsia"/>
        </w:rPr>
        <w:t>知识。</w:t>
      </w:r>
    </w:p>
    <w:p>
      <w:pPr>
        <w:ind w:firstLine="560" w:firstLineChars="200"/>
      </w:pPr>
      <w:r>
        <w:rPr>
          <w:rFonts w:hint="eastAsia"/>
        </w:rPr>
        <w:t>3、让大学生正视艾滋病，了解到它的传播途径、</w:t>
      </w:r>
      <w:r>
        <w:rPr>
          <w:rFonts w:hint="eastAsia"/>
          <w:color w:val="FF0000"/>
          <w:u w:val="single"/>
        </w:rPr>
        <w:t>传播特点、高危因素、临床表现及国家关怀政策</w:t>
      </w:r>
      <w:r>
        <w:rPr>
          <w:rFonts w:hint="eastAsia"/>
        </w:rPr>
        <w:t>。让大学生养成健康、文明的生活方式，同时也可以通过大学生的亲和力</w:t>
      </w:r>
      <w:r>
        <w:rPr>
          <w:rFonts w:hint="eastAsia"/>
          <w:color w:val="FF0000"/>
          <w:u w:val="single"/>
        </w:rPr>
        <w:t>普及防艾知识</w:t>
      </w:r>
      <w:r>
        <w:rPr>
          <w:rFonts w:hint="eastAsia"/>
        </w:rPr>
        <w:t>。</w:t>
      </w:r>
    </w:p>
    <w:p>
      <w:pPr>
        <w:ind w:firstLine="560" w:firstLineChars="200"/>
      </w:pPr>
      <w:bookmarkStart w:id="2" w:name="_Toc24111087"/>
      <w:r>
        <w:t>4</w:t>
      </w:r>
      <w:r>
        <w:rPr>
          <w:rFonts w:hint="eastAsia"/>
        </w:rPr>
        <w:t>、此次活动不仅可以锻炼学生的写作及创作能力，同时通过作品征集的形式让同学们</w:t>
      </w:r>
      <w:r>
        <w:rPr>
          <w:rFonts w:hint="eastAsia"/>
          <w:color w:val="FF0000"/>
          <w:u w:val="single"/>
        </w:rPr>
        <w:t>更加深入地</w:t>
      </w:r>
      <w:r>
        <w:rPr>
          <w:rFonts w:hint="eastAsia"/>
        </w:rPr>
        <w:t>了解到</w:t>
      </w:r>
      <w:r>
        <w:rPr>
          <w:rFonts w:hint="eastAsia"/>
          <w:color w:val="FF0000"/>
          <w:u w:val="single"/>
        </w:rPr>
        <w:t>艾滋病防治的相关</w:t>
      </w:r>
      <w:r>
        <w:rPr>
          <w:rFonts w:hint="eastAsia"/>
        </w:rPr>
        <w:t>知识。</w:t>
      </w:r>
    </w:p>
    <w:p>
      <w:pPr>
        <w:pStyle w:val="2"/>
      </w:pPr>
      <w:r>
        <w:rPr>
          <w:rFonts w:hint="eastAsia"/>
        </w:rPr>
        <w:t>三、活动主题</w:t>
      </w:r>
      <w:bookmarkEnd w:id="2"/>
    </w:p>
    <w:p>
      <w:pPr>
        <w:ind w:firstLine="560" w:firstLineChars="200"/>
      </w:pPr>
      <w:r>
        <w:rPr>
          <w:rFonts w:hint="eastAsia"/>
        </w:rPr>
        <w:t xml:space="preserve">社区动员同防艾 </w:t>
      </w:r>
      <w:r>
        <w:t xml:space="preserve"> </w:t>
      </w:r>
      <w:r>
        <w:rPr>
          <w:rFonts w:hint="eastAsia"/>
        </w:rPr>
        <w:t>健康中国我行动</w:t>
      </w:r>
    </w:p>
    <w:p>
      <w:pPr>
        <w:ind w:firstLine="560" w:firstLineChars="200"/>
      </w:pPr>
      <w:r>
        <w:rPr>
          <w:rFonts w:hint="eastAsia"/>
        </w:rPr>
        <w:t>（C</w:t>
      </w:r>
      <w:r>
        <w:t>ommunities make the difference</w:t>
      </w:r>
      <w:r>
        <w:rPr>
          <w:rFonts w:hint="eastAsia"/>
        </w:rPr>
        <w:t>）</w:t>
      </w:r>
    </w:p>
    <w:p>
      <w:pPr>
        <w:pStyle w:val="2"/>
      </w:pPr>
      <w:bookmarkStart w:id="3" w:name="_Toc24111088"/>
      <w:r>
        <w:t>四、活动对象</w:t>
      </w:r>
      <w:bookmarkEnd w:id="3"/>
    </w:p>
    <w:p>
      <w:pPr>
        <w:ind w:firstLine="564"/>
      </w:pPr>
      <w:r>
        <w:rPr>
          <w:rFonts w:hint="eastAsia"/>
        </w:rPr>
        <w:t>四川文理学院全体学生</w:t>
      </w:r>
    </w:p>
    <w:p>
      <w:pPr>
        <w:pStyle w:val="2"/>
      </w:pPr>
      <w:bookmarkStart w:id="4" w:name="_Toc24111089"/>
      <w:r>
        <w:rPr>
          <w:rFonts w:hint="eastAsia"/>
        </w:rPr>
        <w:t>五、活动时间</w:t>
      </w:r>
      <w:bookmarkEnd w:id="4"/>
    </w:p>
    <w:p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防艾作品活动通知时间：2</w:t>
      </w:r>
      <w:r>
        <w:t>019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月1</w:t>
      </w:r>
      <w:r>
        <w:t>3</w:t>
      </w:r>
      <w:r>
        <w:rPr>
          <w:rFonts w:hint="eastAsia"/>
        </w:rPr>
        <w:t>日</w:t>
      </w:r>
    </w:p>
    <w:p>
      <w:pPr>
        <w:ind w:firstLine="564"/>
      </w:pPr>
      <w:r>
        <w:rPr>
          <w:rFonts w:hint="eastAsia"/>
        </w:rPr>
        <w:t>防艾作品收集时间：2</w:t>
      </w:r>
      <w:r>
        <w:t>019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日-</w:t>
      </w:r>
      <w:r>
        <w:t>11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日每天中午1</w:t>
      </w:r>
      <w:r>
        <w:t>2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-</w:t>
      </w:r>
      <w:r>
        <w:t>1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，下午1</w:t>
      </w:r>
      <w:r>
        <w:t>8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-</w:t>
      </w:r>
      <w:r>
        <w:t>18</w:t>
      </w:r>
      <w:r>
        <w:rPr>
          <w:rFonts w:hint="eastAsia"/>
        </w:rPr>
        <w:t>:</w:t>
      </w:r>
      <w:r>
        <w:t>50</w:t>
      </w:r>
    </w:p>
    <w:p>
      <w:pPr>
        <w:ind w:firstLine="564"/>
      </w:pPr>
      <w:r>
        <w:rPr>
          <w:rFonts w:hint="eastAsia"/>
        </w:rPr>
        <w:t>防艾作品</w:t>
      </w:r>
      <w:r>
        <w:rPr>
          <w:rFonts w:hint="eastAsia"/>
          <w:color w:val="FF0000"/>
          <w:u w:val="single"/>
        </w:rPr>
        <w:t>筛选</w:t>
      </w:r>
      <w:r>
        <w:rPr>
          <w:rFonts w:hint="eastAsia"/>
        </w:rPr>
        <w:t>时间：1</w:t>
      </w:r>
      <w:r>
        <w:t>1</w:t>
      </w:r>
      <w:r>
        <w:rPr>
          <w:rFonts w:hint="eastAsia"/>
        </w:rPr>
        <w:t>月2</w:t>
      </w:r>
      <w:r>
        <w:t>4</w:t>
      </w:r>
      <w:r>
        <w:rPr>
          <w:rFonts w:hint="eastAsia"/>
        </w:rPr>
        <w:t>日-</w:t>
      </w:r>
      <w:r>
        <w:t>11</w:t>
      </w:r>
      <w:r>
        <w:rPr>
          <w:rFonts w:hint="eastAsia"/>
        </w:rPr>
        <w:t>月2</w:t>
      </w:r>
      <w:r>
        <w:t>6</w:t>
      </w:r>
      <w:r>
        <w:rPr>
          <w:rFonts w:hint="eastAsia"/>
        </w:rPr>
        <w:t>日</w:t>
      </w:r>
    </w:p>
    <w:p>
      <w:pPr>
        <w:ind w:firstLine="564"/>
      </w:pPr>
      <w:r>
        <w:rPr>
          <w:rFonts w:hint="eastAsia"/>
        </w:rPr>
        <w:t>防艾骨干知识讲座暨作品分享会时间：1</w:t>
      </w:r>
      <w:r>
        <w:t>1</w:t>
      </w:r>
      <w:r>
        <w:rPr>
          <w:rFonts w:hint="eastAsia"/>
        </w:rPr>
        <w:t>月2</w:t>
      </w:r>
      <w:r>
        <w:t>7</w:t>
      </w:r>
      <w:r>
        <w:rPr>
          <w:rFonts w:hint="eastAsia"/>
        </w:rPr>
        <w:t>日1</w:t>
      </w:r>
      <w:r>
        <w:t>9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-</w:t>
      </w:r>
      <w:r>
        <w:t>21</w:t>
      </w:r>
      <w:r>
        <w:rPr>
          <w:rFonts w:hint="eastAsia"/>
        </w:rPr>
        <w:t>:</w:t>
      </w:r>
      <w:r>
        <w:t>00</w:t>
      </w:r>
    </w:p>
    <w:p>
      <w:pPr>
        <w:ind w:firstLine="564"/>
      </w:pPr>
      <w:r>
        <w:rPr>
          <w:rFonts w:hint="eastAsia"/>
        </w:rPr>
        <w:t>防艾作品网上投票时间：</w:t>
      </w:r>
      <w:r>
        <w:rPr>
          <w:rFonts w:hint="eastAsia" w:ascii="仿宋" w:hAnsi="仿宋" w:cs="仿宋"/>
        </w:rPr>
        <w:t>1</w:t>
      </w:r>
      <w:r>
        <w:rPr>
          <w:rFonts w:ascii="仿宋" w:hAnsi="仿宋" w:cs="仿宋"/>
        </w:rPr>
        <w:t>1</w:t>
      </w:r>
      <w:r>
        <w:rPr>
          <w:rFonts w:hint="eastAsia" w:ascii="仿宋" w:hAnsi="仿宋" w:cs="仿宋"/>
        </w:rPr>
        <w:t>月2</w:t>
      </w:r>
      <w:r>
        <w:rPr>
          <w:rFonts w:ascii="仿宋" w:hAnsi="仿宋" w:cs="仿宋"/>
        </w:rPr>
        <w:t>8</w:t>
      </w:r>
      <w:r>
        <w:rPr>
          <w:rFonts w:hint="eastAsia" w:ascii="仿宋" w:hAnsi="仿宋" w:cs="仿宋"/>
        </w:rPr>
        <w:t>-</w:t>
      </w:r>
      <w:r>
        <w:rPr>
          <w:rFonts w:ascii="仿宋" w:hAnsi="仿宋" w:cs="仿宋"/>
        </w:rPr>
        <w:t>11</w:t>
      </w:r>
      <w:r>
        <w:rPr>
          <w:rFonts w:hint="eastAsia" w:ascii="仿宋" w:hAnsi="仿宋" w:cs="仿宋"/>
        </w:rPr>
        <w:t>月3</w:t>
      </w:r>
      <w:r>
        <w:rPr>
          <w:rFonts w:ascii="仿宋" w:hAnsi="仿宋" w:cs="仿宋"/>
        </w:rPr>
        <w:t>0</w:t>
      </w:r>
      <w:r>
        <w:rPr>
          <w:rFonts w:hint="eastAsia" w:ascii="仿宋" w:hAnsi="仿宋" w:cs="仿宋"/>
        </w:rPr>
        <w:t>日</w:t>
      </w:r>
    </w:p>
    <w:p>
      <w:pPr>
        <w:ind w:firstLine="564"/>
      </w:pPr>
      <w:r>
        <w:rPr>
          <w:rFonts w:hint="eastAsia"/>
        </w:rPr>
        <w:t>防艾灯谜活动</w:t>
      </w:r>
      <w:r>
        <w:rPr>
          <w:rFonts w:hint="eastAsia"/>
          <w:color w:val="FF0000"/>
          <w:u w:val="single"/>
        </w:rPr>
        <w:t>、防艾作品展示及</w:t>
      </w:r>
      <w:r>
        <w:rPr>
          <w:rFonts w:hint="eastAsia"/>
        </w:rPr>
        <w:t>线下投票时间：2</w:t>
      </w:r>
      <w:r>
        <w:t>019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月1日1</w:t>
      </w:r>
      <w:r>
        <w:t>4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-</w:t>
      </w:r>
      <w:r>
        <w:t>18</w:t>
      </w:r>
      <w:r>
        <w:rPr>
          <w:rFonts w:hint="eastAsia"/>
        </w:rPr>
        <w:t>:</w:t>
      </w:r>
      <w:r>
        <w:t>00</w:t>
      </w:r>
    </w:p>
    <w:p>
      <w:pPr>
        <w:pStyle w:val="2"/>
      </w:pPr>
      <w:bookmarkStart w:id="5" w:name="_Toc24111090"/>
      <w:r>
        <w:rPr>
          <w:rFonts w:hint="eastAsia"/>
        </w:rPr>
        <w:t>六、活动地点</w:t>
      </w:r>
      <w:bookmarkEnd w:id="5"/>
    </w:p>
    <w:p>
      <w:pPr>
        <w:ind w:firstLine="564"/>
      </w:pPr>
      <w:r>
        <w:rPr>
          <w:rFonts w:hint="eastAsia"/>
          <w:color w:val="FF0000"/>
          <w:u w:val="single"/>
        </w:rPr>
        <w:t>防艾</w:t>
      </w:r>
      <w:r>
        <w:rPr>
          <w:rFonts w:hint="eastAsia"/>
        </w:rPr>
        <w:t>作品收集</w:t>
      </w:r>
      <w:r>
        <w:rPr>
          <w:rFonts w:hint="eastAsia"/>
          <w:color w:val="FF0000"/>
          <w:u w:val="single"/>
        </w:rPr>
        <w:t>地点</w:t>
      </w:r>
      <w:r>
        <w:rPr>
          <w:rFonts w:hint="eastAsia"/>
        </w:rPr>
        <w:t>：</w:t>
      </w:r>
    </w:p>
    <w:p>
      <w:pPr>
        <w:ind w:firstLine="564"/>
      </w:pPr>
      <w:r>
        <w:rPr>
          <w:rFonts w:hint="eastAsia"/>
        </w:rPr>
        <w:t>新区：</w:t>
      </w:r>
    </w:p>
    <w:p>
      <w:pPr>
        <w:ind w:firstLine="983"/>
      </w:pPr>
      <w:r>
        <w:rPr>
          <w:rFonts w:hint="eastAsia"/>
        </w:rPr>
        <w:t>图书馆A区5</w:t>
      </w:r>
      <w:r>
        <w:t>02</w:t>
      </w:r>
      <w:r>
        <w:rPr>
          <w:rFonts w:hint="eastAsia"/>
          <w:color w:val="FF0000"/>
          <w:u w:val="single"/>
        </w:rPr>
        <w:t>；收集时间：见值班表</w:t>
      </w:r>
      <w:r>
        <w:rPr>
          <w:rFonts w:hint="eastAsia"/>
        </w:rPr>
        <w:t>（值班表见附表一）</w:t>
      </w:r>
    </w:p>
    <w:p>
      <w:pPr>
        <w:ind w:firstLine="983"/>
      </w:pPr>
      <w:r>
        <w:rPr>
          <w:rFonts w:hint="eastAsia"/>
        </w:rPr>
        <w:t>防艾</w:t>
      </w:r>
      <w:r>
        <w:rPr>
          <w:rFonts w:hint="eastAsia"/>
          <w:color w:val="FF0000"/>
          <w:u w:val="single"/>
        </w:rPr>
        <w:t>专题</w:t>
      </w:r>
      <w:r>
        <w:rPr>
          <w:rFonts w:hint="eastAsia"/>
        </w:rPr>
        <w:t>讲座暨</w:t>
      </w:r>
      <w:r>
        <w:rPr>
          <w:rFonts w:hint="eastAsia"/>
          <w:color w:val="FF0000"/>
          <w:u w:val="single"/>
        </w:rPr>
        <w:t>防艾</w:t>
      </w:r>
      <w:r>
        <w:rPr>
          <w:rFonts w:hint="eastAsia"/>
        </w:rPr>
        <w:t>作品分享会：</w:t>
      </w:r>
      <w:r>
        <w:rPr>
          <w:rFonts w:hint="eastAsia"/>
          <w:lang w:val="en-US" w:eastAsia="zh-CN"/>
        </w:rPr>
        <w:t>校园影院</w:t>
      </w:r>
      <w:r>
        <w:rPr>
          <w:rFonts w:hint="eastAsia"/>
        </w:rPr>
        <w:t>。</w:t>
      </w:r>
    </w:p>
    <w:p>
      <w:pPr>
        <w:ind w:firstLine="983"/>
      </w:pPr>
      <w:r>
        <w:rPr>
          <w:rFonts w:hint="eastAsia"/>
        </w:rPr>
        <w:t>防艾灯谜及</w:t>
      </w:r>
      <w:r>
        <w:rPr>
          <w:rFonts w:hint="eastAsia"/>
          <w:color w:val="FF0000"/>
          <w:u w:val="single"/>
        </w:rPr>
        <w:t>防艾</w:t>
      </w:r>
      <w:r>
        <w:rPr>
          <w:rFonts w:hint="eastAsia"/>
        </w:rPr>
        <w:t>作品展示线下投票</w:t>
      </w:r>
      <w:r>
        <w:rPr>
          <w:rFonts w:hint="eastAsia"/>
          <w:color w:val="FF0000"/>
          <w:u w:val="single"/>
        </w:rPr>
        <w:t>地点</w:t>
      </w:r>
      <w:r>
        <w:rPr>
          <w:rFonts w:hint="eastAsia"/>
        </w:rPr>
        <w:t>：翠柳湖长廊</w:t>
      </w:r>
    </w:p>
    <w:p>
      <w:pPr>
        <w:ind w:firstLine="560"/>
      </w:pPr>
      <w:r>
        <w:rPr>
          <w:rFonts w:hint="eastAsia"/>
        </w:rPr>
        <w:t>老区：</w:t>
      </w:r>
    </w:p>
    <w:p>
      <w:pPr>
        <w:ind w:left="420" w:firstLine="420"/>
      </w:pPr>
      <w:r>
        <w:rPr>
          <w:rFonts w:hint="eastAsia"/>
          <w:color w:val="0C0C0C"/>
        </w:rPr>
        <w:t>中心花园：</w:t>
      </w:r>
      <w:r>
        <w:rPr>
          <w:rFonts w:hint="eastAsia"/>
          <w:color w:val="FF0000"/>
          <w:u w:val="single"/>
        </w:rPr>
        <w:t>收集时间：见值班表</w:t>
      </w:r>
      <w:r>
        <w:rPr>
          <w:rFonts w:hint="eastAsia"/>
        </w:rPr>
        <w:t>（值班表见附表二）</w:t>
      </w:r>
    </w:p>
    <w:p>
      <w:pPr>
        <w:ind w:left="420" w:firstLine="420"/>
      </w:pPr>
      <w:r>
        <w:rPr>
          <w:rFonts w:hint="eastAsia"/>
        </w:rPr>
        <w:t>防艾灯谜及</w:t>
      </w:r>
      <w:r>
        <w:rPr>
          <w:rFonts w:hint="eastAsia"/>
          <w:color w:val="FF0000"/>
          <w:u w:val="single"/>
        </w:rPr>
        <w:t>防艾</w:t>
      </w:r>
      <w:r>
        <w:rPr>
          <w:rFonts w:hint="eastAsia"/>
        </w:rPr>
        <w:t>作品展示线下投票</w:t>
      </w:r>
      <w:r>
        <w:rPr>
          <w:rFonts w:hint="eastAsia"/>
          <w:color w:val="FF0000"/>
          <w:u w:val="single"/>
        </w:rPr>
        <w:t>地点</w:t>
      </w:r>
      <w:r>
        <w:rPr>
          <w:rFonts w:hint="eastAsia"/>
        </w:rPr>
        <w:t>：后花园</w:t>
      </w:r>
    </w:p>
    <w:p>
      <w:pPr>
        <w:pStyle w:val="2"/>
      </w:pPr>
      <w:bookmarkStart w:id="6" w:name="_Toc24111091"/>
      <w:r>
        <w:rPr>
          <w:rFonts w:hint="eastAsia"/>
        </w:rPr>
        <w:t>七、作品类型</w:t>
      </w:r>
      <w:bookmarkEnd w:id="6"/>
    </w:p>
    <w:p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原创文章、绘画、手抄报、PPT、视频</w:t>
      </w:r>
    </w:p>
    <w:p>
      <w:pPr>
        <w:pStyle w:val="2"/>
      </w:pPr>
      <w:bookmarkStart w:id="7" w:name="_Toc24111092"/>
      <w:r>
        <w:rPr>
          <w:rFonts w:hint="eastAsia"/>
        </w:rPr>
        <w:t>八、活动分工</w:t>
      </w:r>
      <w:bookmarkEnd w:id="7"/>
    </w:p>
    <w:p>
      <w:pPr>
        <w:ind w:firstLine="562" w:firstLineChars="200"/>
        <w:rPr>
          <w:b/>
          <w:bCs/>
        </w:rPr>
      </w:pPr>
      <w:r>
        <w:rPr>
          <w:rFonts w:hint="eastAsia"/>
          <w:b/>
          <w:bCs/>
        </w:rPr>
        <w:t>秘书处</w:t>
      </w:r>
      <w:r>
        <w:rPr>
          <w:rFonts w:hint="eastAsia"/>
        </w:rPr>
        <w:t>：设计此次活动的海报及横幅，落实成员值班情况，负责活动此次的经费支出和会费收取，防艾灯谜的题目及奖品设置。</w:t>
      </w:r>
    </w:p>
    <w:p>
      <w:pPr>
        <w:ind w:firstLine="562" w:firstLineChars="200"/>
        <w:rPr>
          <w:color w:val="333333"/>
        </w:rPr>
      </w:pPr>
      <w:r>
        <w:rPr>
          <w:rFonts w:hint="eastAsia"/>
          <w:b/>
          <w:bCs/>
          <w:color w:val="333333"/>
        </w:rPr>
        <w:t>策划部</w:t>
      </w:r>
      <w:r>
        <w:rPr>
          <w:rFonts w:hint="eastAsia"/>
          <w:color w:val="333333"/>
        </w:rPr>
        <w:t>：负责撰写策划书，该项目的资料保存及备份，安排相关人员进行活动值班安排，协助其他部门开展活动。</w:t>
      </w:r>
    </w:p>
    <w:p>
      <w:pPr>
        <w:ind w:firstLine="562" w:firstLineChars="200"/>
        <w:rPr>
          <w:color w:val="333333"/>
        </w:rPr>
      </w:pPr>
      <w:r>
        <w:rPr>
          <w:rFonts w:hint="eastAsia"/>
          <w:b/>
          <w:bCs/>
          <w:color w:val="333333"/>
        </w:rPr>
        <w:t>组织部</w:t>
      </w:r>
      <w:r>
        <w:rPr>
          <w:rFonts w:hint="eastAsia"/>
          <w:color w:val="333333"/>
        </w:rPr>
        <w:t>：负责前期物质准备活动经费联系秘书处，场地布置，活动现场秩序的管理，协助策划部制定防艾作品收集及灯谜活动宣传方式，以及人员安排。</w:t>
      </w:r>
    </w:p>
    <w:p>
      <w:pPr>
        <w:ind w:firstLine="562" w:firstLineChars="200"/>
        <w:rPr>
          <w:color w:val="333333"/>
        </w:rPr>
      </w:pPr>
      <w:r>
        <w:rPr>
          <w:rFonts w:hint="eastAsia"/>
          <w:b/>
          <w:bCs/>
          <w:color w:val="333333"/>
        </w:rPr>
        <w:t>自媒体</w:t>
      </w:r>
      <w:r>
        <w:rPr>
          <w:rFonts w:hint="eastAsia"/>
          <w:color w:val="333333"/>
        </w:rPr>
        <w:t>：负责活动前期的官方QQ宣传，活动现场的拍照以及后期活动的推送。</w:t>
      </w:r>
    </w:p>
    <w:p>
      <w:pPr>
        <w:ind w:firstLine="562" w:firstLineChars="200"/>
        <w:rPr>
          <w:color w:val="333333"/>
        </w:rPr>
      </w:pPr>
      <w:r>
        <w:rPr>
          <w:rFonts w:hint="eastAsia"/>
          <w:b/>
          <w:bCs/>
          <w:color w:val="333333"/>
        </w:rPr>
        <w:t>业务部</w:t>
      </w:r>
      <w:r>
        <w:rPr>
          <w:rFonts w:hint="eastAsia"/>
          <w:color w:val="333333"/>
        </w:rPr>
        <w:t>：负责申请表和相关文案的审批，收集学生作品以及设计1</w:t>
      </w:r>
      <w:r>
        <w:rPr>
          <w:color w:val="333333"/>
        </w:rPr>
        <w:t>2</w:t>
      </w:r>
      <w:r>
        <w:rPr>
          <w:rFonts w:hint="eastAsia"/>
          <w:color w:val="333333"/>
        </w:rPr>
        <w:t>月1日当天的作品展览及投票形式，吸引更多同学参与防艾灯谜活动。</w:t>
      </w:r>
    </w:p>
    <w:p>
      <w:pPr>
        <w:pStyle w:val="2"/>
      </w:pPr>
      <w:bookmarkStart w:id="8" w:name="_Toc24111093"/>
      <w:r>
        <w:rPr>
          <w:rFonts w:hint="eastAsia"/>
        </w:rPr>
        <w:t>九、前期准备</w:t>
      </w:r>
      <w:bookmarkEnd w:id="8"/>
    </w:p>
    <w:p>
      <w:r>
        <w:rPr>
          <w:rFonts w:hint="eastAsia"/>
        </w:rPr>
        <w:t xml:space="preserve"> </w:t>
      </w:r>
      <w:r>
        <w:t xml:space="preserve">   1</w:t>
      </w:r>
      <w:r>
        <w:rPr>
          <w:rFonts w:hint="eastAsia"/>
        </w:rPr>
        <w:t>、负责人及自媒体要和各二级学院协商好每个学院</w:t>
      </w:r>
      <w:r>
        <w:rPr>
          <w:rFonts w:hint="eastAsia"/>
          <w:color w:val="FF0000"/>
        </w:rPr>
        <w:t>收集作品的人员</w:t>
      </w:r>
      <w:r>
        <w:rPr>
          <w:rFonts w:hint="eastAsia"/>
          <w:color w:val="000000"/>
        </w:rPr>
        <w:t>。</w:t>
      </w:r>
    </w:p>
    <w:p>
      <w:pPr>
        <w:ind w:firstLine="564"/>
      </w:pPr>
      <w:r>
        <w:t>2</w:t>
      </w:r>
      <w:r>
        <w:rPr>
          <w:rFonts w:hint="eastAsia"/>
        </w:rPr>
        <w:t>、自媒体做足前期活动的宣传，宣传做到每个班上。要借好十台笔记本电脑，已备到时展示PPT和视频。由</w:t>
      </w:r>
      <w:r>
        <w:rPr>
          <w:rFonts w:hint="eastAsia"/>
          <w:color w:val="FF0000"/>
          <w:u w:val="single"/>
        </w:rPr>
        <w:t>校团委或后勤服务处校医院拟定讲座通知并</w:t>
      </w:r>
      <w:r>
        <w:rPr>
          <w:rFonts w:hint="eastAsia"/>
        </w:rPr>
        <w:t>通知2</w:t>
      </w:r>
      <w:r>
        <w:t>019</w:t>
      </w:r>
      <w:r>
        <w:rPr>
          <w:rFonts w:hint="eastAsia"/>
        </w:rPr>
        <w:t>级各班班长及团支书参加1</w:t>
      </w:r>
      <w:r>
        <w:t>1</w:t>
      </w:r>
      <w:r>
        <w:rPr>
          <w:rFonts w:hint="eastAsia"/>
        </w:rPr>
        <w:t>月2</w:t>
      </w:r>
      <w:r>
        <w:t>7</w:t>
      </w:r>
      <w:r>
        <w:rPr>
          <w:rFonts w:hint="eastAsia"/>
        </w:rPr>
        <w:t>日晚的</w:t>
      </w:r>
      <w:r>
        <w:rPr>
          <w:rFonts w:hint="eastAsia"/>
          <w:color w:val="FF0000"/>
          <w:u w:val="single"/>
        </w:rPr>
        <w:t>大学生防艾骨干知识培训大会</w:t>
      </w:r>
      <w:r>
        <w:rPr>
          <w:rFonts w:hint="eastAsia"/>
        </w:rPr>
        <w:t>。</w:t>
      </w:r>
    </w:p>
    <w:p>
      <w:pPr>
        <w:ind w:firstLine="564"/>
      </w:pPr>
      <w:r>
        <w:t>3</w:t>
      </w:r>
      <w:r>
        <w:rPr>
          <w:rFonts w:hint="eastAsia"/>
        </w:rPr>
        <w:t>、准备好防艾灯谜活动相应物资。</w:t>
      </w:r>
    </w:p>
    <w:p>
      <w:pPr>
        <w:ind w:firstLine="564"/>
      </w:pPr>
      <w:r>
        <w:t>4</w:t>
      </w:r>
      <w:r>
        <w:rPr>
          <w:rFonts w:hint="eastAsia"/>
        </w:rPr>
        <w:t>、秘书处定制好相关海报及横幅，买好相关证书的奖状，在1</w:t>
      </w:r>
      <w:r>
        <w:t>1</w:t>
      </w:r>
      <w:r>
        <w:rPr>
          <w:rFonts w:hint="eastAsia"/>
        </w:rPr>
        <w:t>月1</w:t>
      </w:r>
      <w:r>
        <w:t>3</w:t>
      </w:r>
      <w:r>
        <w:rPr>
          <w:rFonts w:hint="eastAsia"/>
        </w:rPr>
        <w:t>日把海报贴在学校张贴栏。</w:t>
      </w:r>
    </w:p>
    <w:p>
      <w:pPr>
        <w:ind w:firstLine="564"/>
      </w:pPr>
      <w:r>
        <w:t>5</w:t>
      </w:r>
      <w:r>
        <w:rPr>
          <w:rFonts w:hint="eastAsia"/>
        </w:rPr>
        <w:t>、负责人联系人员做网上投票的推送，联系好相关讲座讲授老师</w:t>
      </w:r>
    </w:p>
    <w:p>
      <w:pPr>
        <w:ind w:firstLine="564"/>
      </w:pPr>
      <w:r>
        <w:t>6</w:t>
      </w:r>
      <w:r>
        <w:rPr>
          <w:rFonts w:hint="eastAsia"/>
        </w:rPr>
        <w:t>、1</w:t>
      </w:r>
      <w:r>
        <w:t>2</w:t>
      </w:r>
      <w:r>
        <w:rPr>
          <w:rFonts w:hint="eastAsia"/>
        </w:rPr>
        <w:t>月1日全体成员必须到场布置现场。</w:t>
      </w:r>
    </w:p>
    <w:p>
      <w:pPr>
        <w:ind w:firstLine="564"/>
      </w:pPr>
      <w:r>
        <w:t>7</w:t>
      </w:r>
      <w:r>
        <w:rPr>
          <w:rFonts w:hint="eastAsia"/>
        </w:rPr>
        <w:t>、联</w:t>
      </w:r>
      <w:r>
        <w:rPr>
          <w:rFonts w:hint="eastAsia" w:ascii="仿宋" w:hAnsi="仿宋" w:cs="仿宋"/>
        </w:rPr>
        <w:t>系好相关老师做作品的初次审核</w:t>
      </w:r>
      <w:r>
        <w:rPr>
          <w:rFonts w:hint="eastAsia"/>
        </w:rPr>
        <w:t>及初次选拔。</w:t>
      </w:r>
    </w:p>
    <w:p>
      <w:pPr>
        <w:ind w:firstLine="564"/>
      </w:pPr>
      <w:r>
        <w:t>8</w:t>
      </w:r>
      <w:r>
        <w:rPr>
          <w:rFonts w:hint="eastAsia"/>
        </w:rPr>
        <w:t>、提前预约好学术报告A厅，以便进行讲座及作品分享。</w:t>
      </w:r>
    </w:p>
    <w:p>
      <w:pPr>
        <w:ind w:firstLine="564"/>
      </w:pPr>
      <w:r>
        <w:t>9</w:t>
      </w:r>
      <w:r>
        <w:rPr>
          <w:rFonts w:hint="eastAsia"/>
        </w:rPr>
        <w:t>、各部门做好拉赞助准备，已备内部周转资金充足。</w:t>
      </w:r>
    </w:p>
    <w:p>
      <w:pPr>
        <w:pStyle w:val="2"/>
      </w:pPr>
      <w:bookmarkStart w:id="9" w:name="_Toc24111094"/>
      <w:r>
        <w:rPr>
          <w:rFonts w:hint="eastAsia"/>
        </w:rPr>
        <w:t>十、活动流程</w:t>
      </w:r>
      <w:bookmarkEnd w:id="9"/>
    </w:p>
    <w:p>
      <w:pPr>
        <w:pStyle w:val="3"/>
      </w:pPr>
      <w:bookmarkStart w:id="10" w:name="_Toc24111095"/>
      <w:r>
        <w:rPr>
          <w:rFonts w:hint="eastAsia"/>
        </w:rPr>
        <w:t>（一）、作品收集</w:t>
      </w:r>
      <w:bookmarkEnd w:id="10"/>
    </w:p>
    <w:p>
      <w:pPr>
        <w:ind w:firstLine="560"/>
      </w:pPr>
      <w:r>
        <w:t>1</w:t>
      </w:r>
      <w:r>
        <w:rPr>
          <w:rFonts w:hint="eastAsia"/>
        </w:rPr>
        <w:t>、在1</w:t>
      </w:r>
      <w:r>
        <w:t>1</w:t>
      </w:r>
      <w:r>
        <w:rPr>
          <w:rFonts w:hint="eastAsia"/>
        </w:rPr>
        <w:t>月1</w:t>
      </w:r>
      <w:r>
        <w:t>3</w:t>
      </w:r>
      <w:r>
        <w:rPr>
          <w:rFonts w:hint="eastAsia"/>
        </w:rPr>
        <w:t>日-</w:t>
      </w:r>
      <w:r>
        <w:t>11</w:t>
      </w:r>
      <w:r>
        <w:rPr>
          <w:rFonts w:hint="eastAsia"/>
        </w:rPr>
        <w:t>月2</w:t>
      </w:r>
      <w:r>
        <w:t>3</w:t>
      </w:r>
      <w:r>
        <w:rPr>
          <w:rFonts w:hint="eastAsia"/>
        </w:rPr>
        <w:t>日开始向全校同学征集文章或者创意作品。</w:t>
      </w:r>
    </w:p>
    <w:p>
      <w:pPr>
        <w:ind w:firstLine="560"/>
        <w:rPr>
          <w:color w:val="FF0000"/>
        </w:rPr>
      </w:pPr>
      <w:r>
        <w:rPr>
          <w:rFonts w:hint="eastAsia"/>
        </w:rPr>
        <w:t>2、</w:t>
      </w:r>
      <w:r>
        <w:rPr>
          <w:rFonts w:hint="eastAsia"/>
          <w:color w:val="FF0000"/>
        </w:rPr>
        <w:t>各二级学院派人收集作品</w:t>
      </w:r>
      <w:r>
        <w:rPr>
          <w:rFonts w:hint="eastAsia"/>
        </w:rPr>
        <w:t>，最后于2</w:t>
      </w:r>
      <w:r>
        <w:t>019</w:t>
      </w:r>
      <w:r>
        <w:rPr>
          <w:rFonts w:hint="eastAsia"/>
        </w:rPr>
        <w:t>年</w:t>
      </w:r>
      <w:r>
        <w:rPr>
          <w:rFonts w:hint="eastAsia"/>
          <w:color w:val="FF0000"/>
        </w:rPr>
        <w:t>1</w:t>
      </w:r>
      <w:r>
        <w:rPr>
          <w:color w:val="FF0000"/>
        </w:rPr>
        <w:t>1</w:t>
      </w:r>
      <w:r>
        <w:rPr>
          <w:rFonts w:hint="eastAsia"/>
          <w:color w:val="FF0000"/>
        </w:rPr>
        <w:t>月2</w:t>
      </w:r>
      <w:r>
        <w:rPr>
          <w:color w:val="FF0000"/>
        </w:rPr>
        <w:t>0</w:t>
      </w:r>
      <w:r>
        <w:rPr>
          <w:rFonts w:hint="eastAsia"/>
          <w:color w:val="FF0000"/>
        </w:rPr>
        <w:t>-</w:t>
      </w:r>
      <w:r>
        <w:rPr>
          <w:color w:val="FF0000"/>
        </w:rPr>
        <w:t>23</w:t>
      </w:r>
      <w:r>
        <w:rPr>
          <w:rFonts w:hint="eastAsia"/>
          <w:color w:val="FF0000"/>
        </w:rPr>
        <w:t>日中午或下午交至图书馆A区5</w:t>
      </w:r>
      <w:r>
        <w:rPr>
          <w:color w:val="FF0000"/>
        </w:rPr>
        <w:t>02</w:t>
      </w:r>
      <w:r>
        <w:rPr>
          <w:rFonts w:hint="eastAsia"/>
          <w:color w:val="FF0000"/>
        </w:rPr>
        <w:t>（老区：中心花园）（值班时间见附表一、二）</w:t>
      </w:r>
    </w:p>
    <w:p>
      <w:pPr>
        <w:ind w:firstLine="560"/>
      </w:pPr>
      <w:r>
        <w:t>3</w:t>
      </w:r>
      <w:r>
        <w:rPr>
          <w:rFonts w:hint="eastAsia"/>
        </w:rPr>
        <w:t>、1</w:t>
      </w:r>
      <w:r>
        <w:t>1</w:t>
      </w:r>
      <w:r>
        <w:rPr>
          <w:rFonts w:hint="eastAsia"/>
        </w:rPr>
        <w:t>月2</w:t>
      </w:r>
      <w:r>
        <w:t>4</w:t>
      </w:r>
      <w:r>
        <w:rPr>
          <w:rFonts w:hint="eastAsia"/>
        </w:rPr>
        <w:t>日-</w:t>
      </w:r>
      <w:r>
        <w:t>11</w:t>
      </w:r>
      <w:r>
        <w:rPr>
          <w:rFonts w:hint="eastAsia"/>
        </w:rPr>
        <w:t>月2</w:t>
      </w:r>
      <w:r>
        <w:t>5</w:t>
      </w:r>
      <w:r>
        <w:rPr>
          <w:rFonts w:hint="eastAsia"/>
        </w:rPr>
        <w:t>日邀请老师对作品进行</w:t>
      </w:r>
      <w:r>
        <w:rPr>
          <w:rFonts w:hint="eastAsia"/>
          <w:color w:val="FF0000"/>
          <w:u w:val="single"/>
        </w:rPr>
        <w:t>筛</w:t>
      </w:r>
      <w:r>
        <w:rPr>
          <w:rFonts w:hint="eastAsia"/>
        </w:rPr>
        <w:t>选，</w:t>
      </w:r>
      <w:r>
        <w:rPr>
          <w:rFonts w:hint="eastAsia"/>
          <w:color w:val="FF0000"/>
          <w:u w:val="single"/>
        </w:rPr>
        <w:t>定</w:t>
      </w:r>
      <w:r>
        <w:rPr>
          <w:rFonts w:hint="eastAsia"/>
        </w:rPr>
        <w:t>下进入决赛的</w:t>
      </w:r>
      <w:r>
        <w:t>10</w:t>
      </w:r>
      <w:r>
        <w:rPr>
          <w:rFonts w:hint="eastAsia"/>
        </w:rPr>
        <w:t>篇文章和</w:t>
      </w:r>
      <w:r>
        <w:t>20</w:t>
      </w:r>
      <w:r>
        <w:rPr>
          <w:rFonts w:hint="eastAsia"/>
        </w:rPr>
        <w:t>个创意作品。</w:t>
      </w:r>
    </w:p>
    <w:p>
      <w:pPr>
        <w:ind w:firstLine="560"/>
      </w:pPr>
      <w:r>
        <w:t>4</w:t>
      </w:r>
      <w:r>
        <w:rPr>
          <w:rFonts w:hint="eastAsia"/>
        </w:rPr>
        <w:t>、组织部联系好相关进决赛的作品人员，通知他们作品分享时间。</w:t>
      </w:r>
    </w:p>
    <w:p>
      <w:pPr>
        <w:pStyle w:val="3"/>
      </w:pPr>
      <w:bookmarkStart w:id="11" w:name="_Toc24111096"/>
      <w:r>
        <w:rPr>
          <w:rFonts w:hint="eastAsia"/>
        </w:rPr>
        <w:t>（二）、讲座环节</w:t>
      </w:r>
      <w:bookmarkEnd w:id="11"/>
    </w:p>
    <w:p>
      <w:pPr>
        <w:ind w:firstLine="564"/>
      </w:pPr>
      <w:r>
        <w:t>1</w:t>
      </w:r>
      <w:r>
        <w:rPr>
          <w:rFonts w:hint="eastAsia"/>
        </w:rPr>
        <w:t>、各部门提前到现场布置，提前告知讲座老师我们的讲座流程，通知到2</w:t>
      </w:r>
      <w:r>
        <w:t>019</w:t>
      </w:r>
      <w:r>
        <w:rPr>
          <w:rFonts w:hint="eastAsia"/>
        </w:rPr>
        <w:t>级各班的班长和团支书。</w:t>
      </w:r>
    </w:p>
    <w:p>
      <w:pPr>
        <w:ind w:firstLine="564"/>
      </w:pPr>
      <w:r>
        <w:t>2</w:t>
      </w:r>
      <w:r>
        <w:rPr>
          <w:rFonts w:hint="eastAsia"/>
        </w:rPr>
        <w:t>、在每个座位上摆放好红丝带与气球，拉好横幅，检查话筒及投影设备。</w:t>
      </w:r>
    </w:p>
    <w:p>
      <w:pPr>
        <w:ind w:firstLine="564"/>
      </w:pPr>
      <w:r>
        <w:rPr>
          <w:rFonts w:hint="eastAsia"/>
        </w:rPr>
        <w:t>3、安排好志愿者维护好现场</w:t>
      </w:r>
      <w:r>
        <w:rPr>
          <w:rFonts w:hint="eastAsia"/>
          <w:color w:val="FF0000"/>
          <w:u w:val="single"/>
        </w:rPr>
        <w:t>秩序。</w:t>
      </w:r>
    </w:p>
    <w:p>
      <w:pPr>
        <w:ind w:firstLine="560"/>
      </w:pPr>
      <w:r>
        <w:t>4</w:t>
      </w:r>
      <w:r>
        <w:rPr>
          <w:rFonts w:hint="eastAsia"/>
        </w:rPr>
        <w:t>、1</w:t>
      </w:r>
      <w:r>
        <w:t>1</w:t>
      </w:r>
      <w:r>
        <w:rPr>
          <w:rFonts w:hint="eastAsia"/>
        </w:rPr>
        <w:t>月2</w:t>
      </w:r>
      <w:r>
        <w:t>7</w:t>
      </w:r>
      <w:r>
        <w:rPr>
          <w:rFonts w:hint="eastAsia"/>
        </w:rPr>
        <w:t>日晚首先开始进入决赛的选手分享环节（此环节占评分的4</w:t>
      </w:r>
      <w:r>
        <w:t>0</w:t>
      </w:r>
      <w:r>
        <w:rPr>
          <w:rFonts w:hint="eastAsia"/>
        </w:rPr>
        <w:t>%，具体细节见附件二）。</w:t>
      </w:r>
    </w:p>
    <w:p>
      <w:pPr>
        <w:ind w:firstLine="560"/>
      </w:pPr>
      <w:r>
        <w:t>5</w:t>
      </w:r>
      <w:r>
        <w:rPr>
          <w:rFonts w:hint="eastAsia"/>
        </w:rPr>
        <w:t>、然后开始老师的讲座环节。</w:t>
      </w:r>
    </w:p>
    <w:p>
      <w:pPr>
        <w:ind w:firstLine="560"/>
      </w:pPr>
      <w:r>
        <w:t>6</w:t>
      </w:r>
      <w:r>
        <w:rPr>
          <w:rFonts w:hint="eastAsia"/>
        </w:rPr>
        <w:t>、</w:t>
      </w:r>
      <w:r>
        <w:t>11</w:t>
      </w:r>
      <w:r>
        <w:rPr>
          <w:rFonts w:hint="eastAsia"/>
        </w:rPr>
        <w:t>月2</w:t>
      </w:r>
      <w:r>
        <w:t>7</w:t>
      </w:r>
      <w:r>
        <w:rPr>
          <w:rFonts w:hint="eastAsia"/>
        </w:rPr>
        <w:t>日晚结束后全体成员合影留念，并清理现场然后离开。</w:t>
      </w:r>
    </w:p>
    <w:p>
      <w:pPr>
        <w:ind w:firstLine="560" w:firstLineChars="200"/>
      </w:pPr>
      <w:r>
        <w:rPr>
          <w:rFonts w:hint="eastAsia"/>
        </w:rPr>
        <w:t>7、防艾骨干知识讲座之后，每个班必须要开一次</w:t>
      </w:r>
      <w:r>
        <w:rPr>
          <w:rFonts w:hint="eastAsia"/>
          <w:color w:val="FF0000"/>
          <w:u w:val="single"/>
        </w:rPr>
        <w:t>围绕“</w:t>
      </w:r>
      <w:r>
        <w:rPr>
          <w:rFonts w:hint="eastAsia"/>
        </w:rPr>
        <w:t xml:space="preserve">社区动员同防艾 </w:t>
      </w:r>
      <w:r>
        <w:t xml:space="preserve"> </w:t>
      </w:r>
      <w:r>
        <w:rPr>
          <w:rFonts w:hint="eastAsia"/>
        </w:rPr>
        <w:t>健康中国我行动（C</w:t>
      </w:r>
      <w:r>
        <w:t>ommunities make the difference</w:t>
      </w:r>
      <w:r>
        <w:rPr>
          <w:rFonts w:hint="eastAsia"/>
        </w:rPr>
        <w:t>）</w:t>
      </w:r>
      <w:r>
        <w:rPr>
          <w:rFonts w:hint="eastAsia"/>
          <w:color w:val="FF0000"/>
          <w:u w:val="single"/>
        </w:rPr>
        <w:t>”</w:t>
      </w:r>
      <w:r>
        <w:rPr>
          <w:rFonts w:hint="eastAsia"/>
        </w:rPr>
        <w:t>为主题的班会，</w:t>
      </w:r>
      <w:r>
        <w:rPr>
          <w:rFonts w:hint="eastAsia"/>
          <w:color w:val="FF0000"/>
          <w:u w:val="single"/>
        </w:rPr>
        <w:t>并于12月1</w:t>
      </w:r>
      <w:r>
        <w:rPr>
          <w:color w:val="FF0000"/>
          <w:u w:val="single"/>
        </w:rPr>
        <w:t>5</w:t>
      </w:r>
      <w:r>
        <w:rPr>
          <w:rFonts w:hint="eastAsia"/>
          <w:color w:val="FF0000"/>
          <w:u w:val="single"/>
        </w:rPr>
        <w:t>日前将相关资料照片上交到相关人员处</w:t>
      </w:r>
      <w:r>
        <w:rPr>
          <w:rFonts w:hint="eastAsia"/>
          <w:color w:val="FF0000"/>
        </w:rPr>
        <w:t>（后期人员具体安排）。</w:t>
      </w:r>
    </w:p>
    <w:p>
      <w:pPr>
        <w:pStyle w:val="3"/>
        <w:rPr>
          <w:rFonts w:ascii="仿宋" w:hAnsi="仿宋" w:cs="仿宋"/>
        </w:rPr>
      </w:pPr>
      <w:bookmarkStart w:id="12" w:name="_Toc24111097"/>
      <w:r>
        <w:rPr>
          <w:rFonts w:hint="eastAsia"/>
        </w:rPr>
        <w:t>（三）、线上投票环节</w:t>
      </w:r>
      <w:bookmarkEnd w:id="12"/>
    </w:p>
    <w:p>
      <w:pPr>
        <w:ind w:firstLine="564"/>
        <w:rPr>
          <w:rFonts w:ascii="仿宋" w:hAnsi="仿宋" w:cs="仿宋"/>
        </w:rPr>
      </w:pPr>
      <w:r>
        <w:rPr>
          <w:rFonts w:ascii="仿宋" w:hAnsi="仿宋" w:cs="仿宋"/>
        </w:rPr>
        <w:t>1</w:t>
      </w:r>
      <w:r>
        <w:rPr>
          <w:rFonts w:hint="eastAsia" w:ascii="仿宋" w:hAnsi="仿宋" w:cs="仿宋"/>
        </w:rPr>
        <w:t>、1</w:t>
      </w:r>
      <w:r>
        <w:rPr>
          <w:rFonts w:ascii="仿宋" w:hAnsi="仿宋" w:cs="仿宋"/>
        </w:rPr>
        <w:t>1</w:t>
      </w:r>
      <w:r>
        <w:rPr>
          <w:rFonts w:hint="eastAsia" w:ascii="仿宋" w:hAnsi="仿宋" w:cs="仿宋"/>
        </w:rPr>
        <w:t>月2</w:t>
      </w:r>
      <w:r>
        <w:rPr>
          <w:rFonts w:ascii="仿宋" w:hAnsi="仿宋" w:cs="仿宋"/>
        </w:rPr>
        <w:t>8</w:t>
      </w:r>
      <w:r>
        <w:rPr>
          <w:rFonts w:hint="eastAsia" w:ascii="仿宋" w:hAnsi="仿宋" w:cs="仿宋"/>
          <w:color w:val="FF0000"/>
          <w:u w:val="single"/>
        </w:rPr>
        <w:t>日</w:t>
      </w:r>
      <w:r>
        <w:rPr>
          <w:rFonts w:hint="eastAsia" w:ascii="仿宋" w:hAnsi="仿宋" w:cs="仿宋"/>
        </w:rPr>
        <w:t>-</w:t>
      </w:r>
      <w:r>
        <w:rPr>
          <w:rFonts w:ascii="仿宋" w:hAnsi="仿宋" w:cs="仿宋"/>
        </w:rPr>
        <w:t>11</w:t>
      </w:r>
      <w:r>
        <w:rPr>
          <w:rFonts w:hint="eastAsia" w:ascii="仿宋" w:hAnsi="仿宋" w:cs="仿宋"/>
        </w:rPr>
        <w:t>月3</w:t>
      </w:r>
      <w:r>
        <w:rPr>
          <w:rFonts w:ascii="仿宋" w:hAnsi="仿宋" w:cs="仿宋"/>
        </w:rPr>
        <w:t>0</w:t>
      </w:r>
      <w:r>
        <w:rPr>
          <w:rFonts w:hint="eastAsia" w:ascii="仿宋" w:hAnsi="仿宋" w:cs="仿宋"/>
        </w:rPr>
        <w:t>日组织线上投票。</w:t>
      </w:r>
    </w:p>
    <w:p>
      <w:pPr>
        <w:ind w:firstLine="564"/>
        <w:rPr>
          <w:rFonts w:ascii="仿宋" w:hAnsi="仿宋" w:cs="仿宋"/>
        </w:rPr>
      </w:pPr>
      <w:r>
        <w:rPr>
          <w:rFonts w:hint="eastAsia" w:ascii="仿宋" w:hAnsi="仿宋" w:cs="仿宋"/>
        </w:rPr>
        <w:t>2、投票分</w:t>
      </w:r>
      <w:r>
        <w:rPr>
          <w:rFonts w:hint="eastAsia" w:ascii="仿宋" w:hAnsi="仿宋" w:cs="仿宋"/>
          <w:color w:val="FF0000"/>
          <w:u w:val="single"/>
        </w:rPr>
        <w:t>别</w:t>
      </w:r>
      <w:r>
        <w:rPr>
          <w:rFonts w:hint="eastAsia" w:ascii="仿宋" w:hAnsi="仿宋" w:cs="仿宋"/>
        </w:rPr>
        <w:t>在易班（占总评分的2</w:t>
      </w:r>
      <w:r>
        <w:rPr>
          <w:rFonts w:ascii="仿宋" w:hAnsi="仿宋" w:cs="仿宋"/>
        </w:rPr>
        <w:t>0</w:t>
      </w:r>
      <w:r>
        <w:rPr>
          <w:rFonts w:hint="eastAsia" w:ascii="仿宋" w:hAnsi="仿宋" w:cs="仿宋"/>
        </w:rPr>
        <w:t>%）和微信（占总评分1</w:t>
      </w:r>
      <w:r>
        <w:rPr>
          <w:rFonts w:ascii="仿宋" w:hAnsi="仿宋" w:cs="仿宋"/>
        </w:rPr>
        <w:t>0</w:t>
      </w:r>
      <w:r>
        <w:rPr>
          <w:rFonts w:hint="eastAsia" w:ascii="仿宋" w:hAnsi="仿宋" w:cs="仿宋"/>
        </w:rPr>
        <w:t>%）上</w:t>
      </w:r>
      <w:r>
        <w:rPr>
          <w:rFonts w:hint="eastAsia" w:ascii="仿宋" w:hAnsi="仿宋" w:cs="仿宋"/>
          <w:color w:val="FF0000"/>
          <w:u w:val="single"/>
        </w:rPr>
        <w:t>同时进行</w:t>
      </w:r>
      <w:r>
        <w:rPr>
          <w:rFonts w:hint="eastAsia" w:ascii="仿宋" w:hAnsi="仿宋" w:cs="仿宋"/>
        </w:rPr>
        <w:t>。</w:t>
      </w:r>
    </w:p>
    <w:p>
      <w:pPr>
        <w:ind w:firstLine="564"/>
        <w:rPr>
          <w:rFonts w:ascii="仿宋" w:hAnsi="仿宋" w:cs="仿宋"/>
        </w:rPr>
      </w:pPr>
      <w:r>
        <w:rPr>
          <w:rFonts w:ascii="仿宋" w:hAnsi="仿宋" w:cs="仿宋"/>
        </w:rPr>
        <w:t>2</w:t>
      </w:r>
      <w:r>
        <w:rPr>
          <w:rFonts w:hint="eastAsia" w:ascii="仿宋" w:hAnsi="仿宋" w:cs="仿宋"/>
        </w:rPr>
        <w:t>、在1</w:t>
      </w:r>
      <w:r>
        <w:rPr>
          <w:rFonts w:ascii="仿宋" w:hAnsi="仿宋" w:cs="仿宋"/>
        </w:rPr>
        <w:t>2</w:t>
      </w:r>
      <w:r>
        <w:rPr>
          <w:rFonts w:hint="eastAsia" w:ascii="仿宋" w:hAnsi="仿宋" w:cs="仿宋"/>
        </w:rPr>
        <w:t>月1日之前，统计出线上投票的排名</w:t>
      </w:r>
      <w:r>
        <w:rPr>
          <w:rFonts w:hint="eastAsia" w:ascii="仿宋" w:hAnsi="仿宋" w:cs="仿宋"/>
          <w:color w:val="FF0000"/>
          <w:u w:val="single"/>
        </w:rPr>
        <w:t>并在网上公布。</w:t>
      </w:r>
    </w:p>
    <w:p>
      <w:pPr>
        <w:pStyle w:val="3"/>
      </w:pPr>
      <w:bookmarkStart w:id="13" w:name="_Toc24111098"/>
      <w:r>
        <w:rPr>
          <w:rFonts w:hint="eastAsia"/>
        </w:rPr>
        <w:t>（四）、防艾灯谜环节</w:t>
      </w:r>
      <w:bookmarkEnd w:id="13"/>
    </w:p>
    <w:p>
      <w:pPr>
        <w:ind w:firstLine="560"/>
        <w:rPr>
          <w:rFonts w:ascii="仿宋" w:hAnsi="仿宋" w:cs="仿宋"/>
        </w:rPr>
      </w:pPr>
      <w:r>
        <w:rPr>
          <w:rFonts w:ascii="仿宋" w:hAnsi="仿宋" w:cs="仿宋"/>
        </w:rPr>
        <w:t>1</w:t>
      </w:r>
      <w:r>
        <w:rPr>
          <w:rFonts w:hint="eastAsia" w:ascii="仿宋" w:hAnsi="仿宋" w:cs="仿宋"/>
        </w:rPr>
        <w:t>、</w:t>
      </w:r>
      <w:r>
        <w:rPr>
          <w:rFonts w:ascii="仿宋" w:hAnsi="仿宋" w:cs="仿宋"/>
        </w:rPr>
        <w:t>12</w:t>
      </w:r>
      <w:r>
        <w:rPr>
          <w:rFonts w:hint="eastAsia" w:ascii="仿宋" w:hAnsi="仿宋" w:cs="仿宋"/>
        </w:rPr>
        <w:t>月1日在翠柳湖长廊（老区：后花园）做好现场布置，拉好横幅，放置好气球并在气球上写上HIV的字样，把桌子安放好。</w:t>
      </w:r>
    </w:p>
    <w:p>
      <w:pPr>
        <w:ind w:firstLine="560"/>
        <w:rPr>
          <w:rFonts w:ascii="仿宋" w:hAnsi="仿宋" w:cs="仿宋"/>
        </w:rPr>
      </w:pPr>
      <w:r>
        <w:rPr>
          <w:rFonts w:ascii="仿宋" w:hAnsi="仿宋" w:cs="仿宋"/>
        </w:rPr>
        <w:t>2</w:t>
      </w:r>
      <w:r>
        <w:rPr>
          <w:rFonts w:hint="eastAsia" w:ascii="仿宋" w:hAnsi="仿宋" w:cs="仿宋"/>
        </w:rPr>
        <w:t>、将准备好的灯谜张贴至翠柳湖过道两侧，便于进行活动。</w:t>
      </w:r>
    </w:p>
    <w:p>
      <w:pPr>
        <w:ind w:firstLine="560"/>
        <w:rPr>
          <w:rFonts w:ascii="仿宋" w:hAnsi="仿宋" w:cs="仿宋"/>
        </w:rPr>
      </w:pPr>
      <w:r>
        <w:rPr>
          <w:rFonts w:ascii="仿宋" w:hAnsi="仿宋" w:cs="仿宋"/>
        </w:rPr>
        <w:t>3</w:t>
      </w:r>
      <w:r>
        <w:rPr>
          <w:rFonts w:hint="eastAsia" w:ascii="仿宋" w:hAnsi="仿宋" w:cs="仿宋"/>
        </w:rPr>
        <w:t>、将作品集（优秀文章，手抄报、绘画、PPT、视频作品）均匀放置在翠柳湖（老区：后花园）过道两侧，便于学生们展览，再为优秀作品进行投票，届时可以叫同学们关注我们W</w:t>
      </w:r>
      <w:r>
        <w:rPr>
          <w:rFonts w:ascii="仿宋" w:hAnsi="仿宋" w:cs="仿宋"/>
        </w:rPr>
        <w:t>D</w:t>
      </w:r>
      <w:r>
        <w:rPr>
          <w:rFonts w:hint="eastAsia" w:ascii="仿宋" w:hAnsi="仿宋" w:cs="仿宋"/>
        </w:rPr>
        <w:t>校园工作室QQ号和微信公众号，以便后期最终优秀作品的宣布。</w:t>
      </w:r>
    </w:p>
    <w:p>
      <w:pPr>
        <w:ind w:firstLine="560"/>
        <w:rPr>
          <w:rFonts w:ascii="仿宋" w:hAnsi="仿宋" w:cs="仿宋"/>
          <w:color w:val="FF0000"/>
          <w:u w:val="single"/>
        </w:rPr>
      </w:pPr>
      <w:r>
        <w:rPr>
          <w:rFonts w:hint="eastAsia" w:ascii="仿宋" w:hAnsi="仿宋" w:cs="仿宋"/>
        </w:rPr>
        <w:t>4、同学们可在灯谜悬挂处看题猜灯谜，如若有答案可以在兑奖处说出灯谜号码加答案，回答对可以进行一次抽奖，奖励丰厚。</w:t>
      </w:r>
      <w:r>
        <w:rPr>
          <w:rFonts w:hint="eastAsia" w:ascii="仿宋" w:hAnsi="仿宋" w:cs="仿宋"/>
          <w:color w:val="FF0000"/>
          <w:u w:val="single"/>
        </w:rPr>
        <w:t>（奖品建议印上相关L</w:t>
      </w:r>
      <w:r>
        <w:rPr>
          <w:rFonts w:ascii="仿宋" w:hAnsi="仿宋" w:cs="仿宋"/>
          <w:color w:val="FF0000"/>
          <w:u w:val="single"/>
        </w:rPr>
        <w:t>OGO</w:t>
      </w:r>
      <w:r>
        <w:rPr>
          <w:rFonts w:hint="eastAsia" w:ascii="仿宋" w:hAnsi="仿宋" w:cs="仿宋"/>
          <w:color w:val="FF0000"/>
          <w:u w:val="single"/>
        </w:rPr>
        <w:t>）</w:t>
      </w:r>
    </w:p>
    <w:p>
      <w:pPr>
        <w:ind w:firstLine="560"/>
        <w:rPr>
          <w:rFonts w:ascii="仿宋" w:hAnsi="仿宋" w:cs="仿宋"/>
        </w:rPr>
      </w:pPr>
      <w:r>
        <w:rPr>
          <w:rFonts w:hint="eastAsia" w:ascii="仿宋" w:hAnsi="仿宋" w:cs="仿宋"/>
        </w:rPr>
        <w:t>5、同学们可以随意参观我们的展览作品，并为自己心仪的作品投上宝贵的一票。</w:t>
      </w:r>
    </w:p>
    <w:p>
      <w:pPr>
        <w:ind w:firstLine="560"/>
        <w:jc w:val="left"/>
      </w:pPr>
      <w:r>
        <w:rPr>
          <w:rFonts w:ascii="仿宋" w:hAnsi="仿宋" w:cs="仿宋"/>
        </w:rPr>
        <w:t>6</w:t>
      </w:r>
      <w:r>
        <w:rPr>
          <w:rFonts w:hint="eastAsia" w:ascii="仿宋" w:hAnsi="仿宋" w:cs="仿宋"/>
        </w:rPr>
        <w:t>、活动开始后相关工作人员维护现场秩序，组织部做好分工安排。</w:t>
      </w:r>
    </w:p>
    <w:p>
      <w:pPr>
        <w:pStyle w:val="2"/>
      </w:pPr>
      <w:bookmarkStart w:id="14" w:name="_Toc24111099"/>
      <w:r>
        <w:rPr>
          <w:rFonts w:hint="eastAsia"/>
        </w:rPr>
        <w:t>十一、后期安排</w:t>
      </w:r>
      <w:bookmarkEnd w:id="14"/>
    </w:p>
    <w:p>
      <w:pPr>
        <w:ind w:firstLine="560"/>
      </w:pPr>
      <w:r>
        <w:rPr>
          <w:rFonts w:hint="eastAsia"/>
        </w:rPr>
        <w:t>1、每次活动结束后全体成员合影留念。</w:t>
      </w:r>
    </w:p>
    <w:p>
      <w:pPr>
        <w:ind w:firstLine="560"/>
      </w:pPr>
      <w:r>
        <w:rPr>
          <w:rFonts w:hint="eastAsia"/>
        </w:rPr>
        <w:t>2、打扫现场，撤走横幅，清理剩余东西，归还相关东西。</w:t>
      </w:r>
    </w:p>
    <w:p>
      <w:pPr>
        <w:ind w:firstLine="560"/>
      </w:pPr>
      <w:r>
        <w:rPr>
          <w:rFonts w:hint="eastAsia"/>
        </w:rPr>
        <w:t>3、整理好作品集，收集好票数，不可有遗漏。</w:t>
      </w:r>
    </w:p>
    <w:p>
      <w:pPr>
        <w:ind w:firstLine="560"/>
      </w:pPr>
      <w:r>
        <w:rPr>
          <w:rFonts w:hint="eastAsia"/>
        </w:rPr>
        <w:t>4、每次活动后自媒体做好推送，以便宣传。</w:t>
      </w:r>
    </w:p>
    <w:p>
      <w:pPr>
        <w:ind w:firstLine="560"/>
      </w:pPr>
      <w:r>
        <w:rPr>
          <w:rFonts w:hint="eastAsia"/>
        </w:rPr>
        <w:t>5、秘书处联系校团委为优秀作品奖状盖章</w:t>
      </w:r>
    </w:p>
    <w:p>
      <w:pPr>
        <w:ind w:firstLine="560"/>
      </w:pPr>
      <w:r>
        <w:t>6</w:t>
      </w:r>
      <w:r>
        <w:rPr>
          <w:rFonts w:hint="eastAsia"/>
        </w:rPr>
        <w:t>、在1</w:t>
      </w:r>
      <w:r>
        <w:t>2</w:t>
      </w:r>
      <w:r>
        <w:rPr>
          <w:rFonts w:hint="eastAsia"/>
        </w:rPr>
        <w:t>月3号之前在W</w:t>
      </w:r>
      <w:r>
        <w:t>D</w:t>
      </w:r>
      <w:r>
        <w:rPr>
          <w:rFonts w:hint="eastAsia"/>
        </w:rPr>
        <w:t>校园工作室QQ借微信公众号以及校园公众QQ上宣布获奖名单，通知地点领取校级证书</w:t>
      </w:r>
    </w:p>
    <w:p>
      <w:pPr>
        <w:ind w:firstLine="560"/>
      </w:pPr>
      <w:r>
        <w:rPr>
          <w:rFonts w:hint="eastAsia"/>
        </w:rPr>
        <w:t>7、组织部安排好人员收集每个班级开展主题班会的相关照片及资料。</w:t>
      </w:r>
    </w:p>
    <w:p>
      <w:pPr>
        <w:pStyle w:val="2"/>
      </w:pPr>
      <w:bookmarkStart w:id="15" w:name="_Toc24111100"/>
      <w:r>
        <w:rPr>
          <w:rFonts w:hint="eastAsia"/>
        </w:rPr>
        <w:t>十二、作品要求</w:t>
      </w:r>
      <w:bookmarkEnd w:id="15"/>
    </w:p>
    <w:p>
      <w:pPr>
        <w:ind w:firstLine="560" w:firstLineChars="200"/>
      </w:pPr>
      <w:r>
        <w:rPr>
          <w:rFonts w:hint="eastAsia"/>
        </w:rPr>
        <w:t>1、本次作品主题要严格围绕</w:t>
      </w:r>
      <w:r>
        <w:rPr>
          <w:rFonts w:hint="eastAsia"/>
          <w:color w:val="FF0000"/>
          <w:u w:val="single"/>
        </w:rPr>
        <w:t>今年我国防艾宣传主题“</w:t>
      </w:r>
      <w:r>
        <w:rPr>
          <w:rFonts w:hint="eastAsia"/>
        </w:rPr>
        <w:t xml:space="preserve">社区动员同防艾 </w:t>
      </w:r>
      <w:r>
        <w:t xml:space="preserve"> </w:t>
      </w:r>
      <w:r>
        <w:rPr>
          <w:rFonts w:hint="eastAsia"/>
        </w:rPr>
        <w:t>健康中国我行动（C</w:t>
      </w:r>
      <w:r>
        <w:t>ommunities make the difference</w:t>
      </w:r>
      <w:r>
        <w:rPr>
          <w:rFonts w:hint="eastAsia"/>
        </w:rPr>
        <w:t>）”来进行写作或者创作，超出主题范围或者另起主题的作品将直接作废。</w:t>
      </w:r>
    </w:p>
    <w:p>
      <w:pPr>
        <w:ind w:firstLine="560"/>
      </w:pPr>
      <w:r>
        <w:t>2</w:t>
      </w:r>
      <w:r>
        <w:rPr>
          <w:rFonts w:hint="eastAsia"/>
        </w:rPr>
        <w:t>、作品要在突出主题的同时，还要具有自己的独特之处。</w:t>
      </w:r>
    </w:p>
    <w:p>
      <w:pPr>
        <w:ind w:firstLine="560"/>
      </w:pPr>
      <w:r>
        <w:rPr>
          <w:rFonts w:hint="eastAsia"/>
        </w:rPr>
        <w:t>3、若是提交文章作品，需要提交电子档（具体格式见附件三）和纸质档且字数在1</w:t>
      </w:r>
      <w:r>
        <w:t>000</w:t>
      </w:r>
      <w:r>
        <w:rPr>
          <w:rFonts w:hint="eastAsia"/>
        </w:rPr>
        <w:t>-</w:t>
      </w:r>
      <w:r>
        <w:t>1200</w:t>
      </w:r>
      <w:r>
        <w:rPr>
          <w:rFonts w:hint="eastAsia"/>
        </w:rPr>
        <w:t>字，要注意自己的排版及插入图片的特色，以及文章页面的优美设置，重在体现自己word的运用能力，严禁在网上复制粘贴，一经发现取消资格。</w:t>
      </w:r>
    </w:p>
    <w:p>
      <w:pPr>
        <w:ind w:firstLine="560"/>
      </w:pPr>
      <w:r>
        <w:rPr>
          <w:rFonts w:hint="eastAsia"/>
        </w:rPr>
        <w:t>4、若是提交</w:t>
      </w:r>
      <w:r>
        <w:rPr>
          <w:rFonts w:hint="eastAsia"/>
          <w:color w:val="FF0000"/>
          <w:u w:val="single"/>
        </w:rPr>
        <w:t>绘画或</w:t>
      </w:r>
      <w:r>
        <w:rPr>
          <w:rFonts w:hint="eastAsia"/>
        </w:rPr>
        <w:t>手抄报者，需注意自己色彩的搭配，以及主题的突出。</w:t>
      </w:r>
    </w:p>
    <w:p>
      <w:pPr>
        <w:ind w:firstLine="560"/>
      </w:pPr>
      <w:r>
        <w:rPr>
          <w:rFonts w:hint="eastAsia"/>
        </w:rPr>
        <w:t>5、若是提交PPT者，可以以闪屏的形式或以播放的形式，可突出自己运用PPT软件的能力。</w:t>
      </w:r>
    </w:p>
    <w:p>
      <w:pPr>
        <w:ind w:firstLine="560"/>
      </w:pPr>
      <w:r>
        <w:rPr>
          <w:rFonts w:hint="eastAsia"/>
        </w:rPr>
        <w:t>6、若是提交视频，要注意将时间控制在1-2分钟以内，内容必须完整，要达到防艾宣传的目的。</w:t>
      </w:r>
    </w:p>
    <w:p>
      <w:pPr>
        <w:ind w:firstLine="560"/>
      </w:pPr>
      <w:r>
        <w:rPr>
          <w:rFonts w:hint="eastAsia"/>
        </w:rPr>
        <w:t>7、</w:t>
      </w:r>
      <w:r>
        <w:rPr>
          <w:rFonts w:hint="eastAsia"/>
          <w:color w:val="FF0000"/>
          <w:u w:val="single"/>
        </w:rPr>
        <w:t>凡是上交的所有</w:t>
      </w:r>
      <w:r>
        <w:rPr>
          <w:rFonts w:hint="eastAsia"/>
        </w:rPr>
        <w:t>纸质作品、电子档作品以及相关文件，</w:t>
      </w:r>
      <w:r>
        <w:rPr>
          <w:rFonts w:hint="eastAsia"/>
          <w:color w:val="FF0000"/>
          <w:u w:val="single"/>
        </w:rPr>
        <w:t>必须</w:t>
      </w:r>
      <w:r>
        <w:rPr>
          <w:rFonts w:hint="eastAsia"/>
        </w:rPr>
        <w:t>备注文件名（姓名+学院+班级+电话+QQ）</w:t>
      </w:r>
    </w:p>
    <w:p>
      <w:pPr>
        <w:ind w:firstLine="560"/>
      </w:pPr>
      <w:r>
        <w:rPr>
          <w:rFonts w:hint="eastAsia"/>
          <w:color w:val="FF0000"/>
          <w:u w:val="single"/>
        </w:rPr>
        <w:t>8</w:t>
      </w:r>
      <w:r>
        <w:rPr>
          <w:rFonts w:hint="eastAsia"/>
        </w:rPr>
        <w:t>、严禁抄袭网上的作品，如有违规者，被证实后将直接取消资格，甚至不得参与后续活动。</w:t>
      </w:r>
    </w:p>
    <w:p>
      <w:pPr>
        <w:pStyle w:val="2"/>
      </w:pPr>
      <w:bookmarkStart w:id="16" w:name="_Toc24111101"/>
      <w:r>
        <w:rPr>
          <w:rFonts w:hint="eastAsia"/>
        </w:rPr>
        <w:t>十三、作品提交</w:t>
      </w:r>
      <w:bookmarkEnd w:id="16"/>
    </w:p>
    <w:p>
      <w:pPr>
        <w:ind w:firstLine="564"/>
      </w:pPr>
      <w:r>
        <w:rPr>
          <w:rFonts w:hint="eastAsia"/>
        </w:rPr>
        <w:t xml:space="preserve"> </w:t>
      </w:r>
      <w:r>
        <w:t xml:space="preserve">  1</w:t>
      </w:r>
      <w:r>
        <w:rPr>
          <w:rFonts w:hint="eastAsia"/>
        </w:rPr>
        <w:t>、</w:t>
      </w:r>
      <w:r>
        <w:rPr>
          <w:rFonts w:hint="eastAsia"/>
          <w:color w:val="FF0000"/>
          <w:u w:val="single"/>
        </w:rPr>
        <w:t>原创</w:t>
      </w:r>
      <w:r>
        <w:rPr>
          <w:rFonts w:hint="eastAsia"/>
        </w:rPr>
        <w:t>文章纸质档、绘画、手抄报可2</w:t>
      </w:r>
      <w:r>
        <w:t>019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日-</w:t>
      </w:r>
      <w:r>
        <w:t>11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日每天中午1</w:t>
      </w:r>
      <w:r>
        <w:t>2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-</w:t>
      </w:r>
      <w:r>
        <w:t>1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，下午1</w:t>
      </w:r>
      <w:r>
        <w:t>8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-</w:t>
      </w:r>
      <w:r>
        <w:t>18</w:t>
      </w:r>
      <w:r>
        <w:rPr>
          <w:rFonts w:hint="eastAsia"/>
        </w:rPr>
        <w:t>:</w:t>
      </w:r>
      <w:r>
        <w:t>50</w:t>
      </w:r>
      <w:r>
        <w:rPr>
          <w:rFonts w:hint="eastAsia"/>
          <w:color w:val="FF0000"/>
          <w:u w:val="single"/>
        </w:rPr>
        <w:t>交</w:t>
      </w:r>
      <w:r>
        <w:rPr>
          <w:rFonts w:hint="eastAsia"/>
        </w:rPr>
        <w:t>到图书馆A区5</w:t>
      </w:r>
      <w:r>
        <w:t>02</w:t>
      </w:r>
      <w:r>
        <w:rPr>
          <w:rFonts w:hint="eastAsia"/>
        </w:rPr>
        <w:t>（老区：中心花园）处</w:t>
      </w:r>
    </w:p>
    <w:p>
      <w:pPr>
        <w:ind w:firstLine="564"/>
      </w:pPr>
      <w:r>
        <w:t>2</w:t>
      </w:r>
      <w:r>
        <w:rPr>
          <w:rFonts w:hint="eastAsia"/>
        </w:rPr>
        <w:t>、</w:t>
      </w:r>
      <w:r>
        <w:rPr>
          <w:rFonts w:hint="eastAsia"/>
          <w:color w:val="FF0000"/>
          <w:u w:val="single"/>
        </w:rPr>
        <w:t>原创</w:t>
      </w:r>
      <w:r>
        <w:rPr>
          <w:rFonts w:hint="eastAsia"/>
        </w:rPr>
        <w:t>文章电子档（后期发给W</w:t>
      </w:r>
      <w:r>
        <w:t>D</w:t>
      </w:r>
      <w:r>
        <w:rPr>
          <w:rFonts w:hint="eastAsia"/>
        </w:rPr>
        <w:t>校园工作室</w:t>
      </w:r>
      <w:r>
        <w:t>1950338118@qq.com</w:t>
      </w:r>
      <w:r>
        <w:rPr>
          <w:rFonts w:hint="eastAsia"/>
        </w:rPr>
        <w:t>）、PPT、视频等，</w:t>
      </w:r>
      <w:r>
        <w:rPr>
          <w:rFonts w:hint="eastAsia"/>
          <w:color w:val="FF0000"/>
          <w:u w:val="single"/>
        </w:rPr>
        <w:t>在规定的时间上报后由安排工作人员统一</w:t>
      </w:r>
      <w:r>
        <w:rPr>
          <w:rFonts w:hint="eastAsia"/>
        </w:rPr>
        <w:t>收集此类作品，作者可以用QQ与我们有关人员提交作品（后期发给W</w:t>
      </w:r>
      <w:r>
        <w:t>D</w:t>
      </w:r>
      <w:r>
        <w:rPr>
          <w:rFonts w:hint="eastAsia"/>
        </w:rPr>
        <w:t>校园工作室QQ号）。</w:t>
      </w:r>
    </w:p>
    <w:p>
      <w:pPr>
        <w:pStyle w:val="2"/>
      </w:pPr>
      <w:bookmarkStart w:id="17" w:name="_Toc24111102"/>
      <w:r>
        <w:rPr>
          <w:rFonts w:hint="eastAsia"/>
        </w:rPr>
        <w:t>十四、作品分享要求</w:t>
      </w:r>
      <w:bookmarkEnd w:id="17"/>
    </w:p>
    <w:p>
      <w:r>
        <w:t xml:space="preserve">    1</w:t>
      </w:r>
      <w:r>
        <w:rPr>
          <w:rFonts w:hint="eastAsia"/>
        </w:rPr>
        <w:t>、如若分享的是文章，首先读一遍文章，时间一分钟，可以再加上直接的写作意愿分享，总时间2分半以内。</w:t>
      </w:r>
    </w:p>
    <w:p>
      <w:pPr>
        <w:ind w:firstLine="564"/>
      </w:pPr>
      <w:r>
        <w:t>2</w:t>
      </w:r>
      <w:r>
        <w:rPr>
          <w:rFonts w:hint="eastAsia"/>
        </w:rPr>
        <w:t>、如若是绘画、手抄报，直接介绍自己的构图思路既想要表达的内容，时间2分钟以内。</w:t>
      </w:r>
    </w:p>
    <w:p>
      <w:pPr>
        <w:ind w:firstLine="564"/>
      </w:pPr>
      <w:r>
        <w:rPr>
          <w:rFonts w:hint="eastAsia"/>
        </w:rPr>
        <w:t>3、如若是视频，则先播放视频，在介绍自己想表达内容及构思，时间3分钟以内。</w:t>
      </w:r>
    </w:p>
    <w:p>
      <w:pPr>
        <w:pStyle w:val="2"/>
      </w:pPr>
      <w:bookmarkStart w:id="18" w:name="_Toc24111103"/>
      <w:r>
        <w:rPr>
          <w:rFonts w:hint="eastAsia"/>
        </w:rPr>
        <w:t>十五、注意事项</w:t>
      </w:r>
      <w:bookmarkEnd w:id="18"/>
    </w:p>
    <w:p>
      <w:pPr>
        <w:ind w:firstLine="560"/>
      </w:pPr>
      <w:r>
        <w:rPr>
          <w:rFonts w:hint="eastAsia"/>
        </w:rPr>
        <w:t>1、收集作品时一定要给参赛选手备注，以免后期发生混乱状况。</w:t>
      </w:r>
    </w:p>
    <w:p>
      <w:pPr>
        <w:ind w:firstLine="560"/>
      </w:pPr>
      <w:r>
        <w:t>2</w:t>
      </w:r>
      <w:r>
        <w:rPr>
          <w:rFonts w:hint="eastAsia"/>
        </w:rPr>
        <w:t>、此次活动的宣传必须要到全校的每个班上，从而达到此次活动宣传防艾的目的。</w:t>
      </w:r>
    </w:p>
    <w:p>
      <w:pPr>
        <w:ind w:firstLine="560"/>
      </w:pPr>
      <w:r>
        <w:rPr>
          <w:rFonts w:hint="eastAsia"/>
        </w:rPr>
        <w:t>3、选手的作品一经提交就不允许再做任何更改或者重复提交。</w:t>
      </w:r>
    </w:p>
    <w:p>
      <w:pPr>
        <w:ind w:firstLine="560"/>
      </w:pPr>
      <w:r>
        <w:rPr>
          <w:rFonts w:hint="eastAsia"/>
        </w:rPr>
        <w:t>4、在评选作品时，必须先让我们筛选出那些不符合主题和要求的作品，之后再请相应方面的专业老师进行评选。</w:t>
      </w:r>
    </w:p>
    <w:p>
      <w:pPr>
        <w:ind w:firstLine="560"/>
      </w:pPr>
      <w:r>
        <w:rPr>
          <w:rFonts w:hint="eastAsia"/>
        </w:rPr>
        <w:t>5、若有活动时间地点的更改，应提早通知相关人员。</w:t>
      </w:r>
    </w:p>
    <w:p>
      <w:pPr>
        <w:spacing w:line="240" w:lineRule="auto"/>
        <w:ind w:firstLine="560" w:firstLineChars="200"/>
        <w:jc w:val="left"/>
        <w:rPr>
          <w:rFonts w:ascii="仿宋" w:hAnsi="仿宋" w:cs="仿宋"/>
          <w:szCs w:val="28"/>
        </w:rPr>
      </w:pPr>
      <w:r>
        <w:rPr>
          <w:rFonts w:hint="eastAsia"/>
        </w:rPr>
        <w:t>6、</w:t>
      </w:r>
      <w:r>
        <w:rPr>
          <w:rFonts w:hint="eastAsia" w:ascii="仿宋" w:hAnsi="仿宋" w:cs="仿宋"/>
          <w:szCs w:val="28"/>
        </w:rPr>
        <w:t>讲座前及时借好钥匙,若没有借好钥匙应另寻空教室，准备好一切。</w:t>
      </w:r>
    </w:p>
    <w:p>
      <w:pPr>
        <w:ind w:firstLine="560" w:firstLineChars="200"/>
      </w:pPr>
      <w:r>
        <w:rPr>
          <w:rFonts w:hint="eastAsia"/>
        </w:rPr>
        <w:t>7、活动开始时若遇到紧急情况需立即处理，如突然停电、电脑无法运行、现场事故等。</w:t>
      </w:r>
    </w:p>
    <w:p>
      <w:pPr>
        <w:ind w:firstLine="560" w:firstLineChars="200"/>
      </w:pPr>
      <w:r>
        <w:rPr>
          <w:rFonts w:hint="eastAsia"/>
        </w:rPr>
        <w:t>8、活动时要保证每一个人的安全。</w:t>
      </w:r>
    </w:p>
    <w:p>
      <w:pPr>
        <w:ind w:firstLine="560" w:firstLineChars="200"/>
      </w:pPr>
      <w:r>
        <w:t>9</w:t>
      </w:r>
      <w:r>
        <w:rPr>
          <w:rFonts w:hint="eastAsia"/>
        </w:rPr>
        <w:t>、每位工作人员认真履行自己的职责，不得擅自离守，有事请提前请假。</w:t>
      </w:r>
    </w:p>
    <w:p>
      <w:pPr>
        <w:ind w:firstLine="560" w:firstLineChars="200"/>
      </w:pPr>
      <w:r>
        <w:t>10</w:t>
      </w:r>
      <w:r>
        <w:rPr>
          <w:rFonts w:hint="eastAsia"/>
        </w:rPr>
        <w:t>、若教室被占用，设备有问题</w:t>
      </w:r>
      <w:r>
        <w:t>(</w:t>
      </w:r>
      <w:r>
        <w:rPr>
          <w:rFonts w:hint="eastAsia"/>
        </w:rPr>
        <w:t>无法正常播放视频，</w:t>
      </w:r>
      <w:r>
        <w:t>PPT)</w:t>
      </w:r>
      <w:r>
        <w:rPr>
          <w:rFonts w:hint="eastAsia"/>
        </w:rPr>
        <w:t>，马上联系维修人员维修，或者安排工作人员找新教室。</w:t>
      </w:r>
    </w:p>
    <w:p>
      <w:pPr>
        <w:ind w:firstLine="560" w:firstLineChars="200"/>
      </w:pPr>
      <w:r>
        <w:t>11</w:t>
      </w:r>
      <w:r>
        <w:rPr>
          <w:rFonts w:hint="eastAsia"/>
        </w:rPr>
        <w:t>、若停电，先稳住环境，避免慌乱嘈杂，保持安静。待电力恢复开始讲座；若时间较长，则请讲座老师尽量缩短时间，进行无教学软件演讲；若讲座未开始出现停电情况，则通知此次讲座延后。</w:t>
      </w:r>
    </w:p>
    <w:p>
      <w:pPr>
        <w:ind w:firstLine="560" w:firstLineChars="200"/>
      </w:pPr>
      <w:r>
        <w:t>12</w:t>
      </w:r>
      <w:r>
        <w:rPr>
          <w:rFonts w:hint="eastAsia"/>
        </w:rPr>
        <w:t>、若出现观众争吵，由工作人员出面劝阻，情况严重时将其带出教室解决。</w:t>
      </w:r>
    </w:p>
    <w:p>
      <w:pPr>
        <w:ind w:firstLine="560" w:firstLineChars="200"/>
      </w:pPr>
      <w:r>
        <w:t>13</w:t>
      </w:r>
      <w:r>
        <w:rPr>
          <w:rFonts w:hint="eastAsia"/>
        </w:rPr>
        <w:t>、若讲师迟迟未到场。播放备份宣传视频争取时间，等待老师到来；若老师缺席，播放准备好的</w:t>
      </w:r>
      <w:r>
        <w:t>PPT</w:t>
      </w:r>
      <w:r>
        <w:rPr>
          <w:rFonts w:hint="eastAsia"/>
        </w:rPr>
        <w:t>，由有相关知识的工作人员主讲。</w:t>
      </w:r>
    </w:p>
    <w:p>
      <w:pPr>
        <w:ind w:firstLine="560" w:firstLineChars="200"/>
      </w:pPr>
      <w:r>
        <w:t>14</w:t>
      </w:r>
      <w:r>
        <w:rPr>
          <w:rFonts w:hint="eastAsia"/>
        </w:rPr>
        <w:t>、地震等不可抗力灾害，低楼层尽快疏通，由有相关知识储备的工作人员引导从安全出口疏散；高楼层引导同学们躲在桌下寻求庇护，待震感减弱再撤离。</w:t>
      </w:r>
    </w:p>
    <w:p>
      <w:pPr>
        <w:ind w:firstLine="560" w:firstLineChars="200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、灯谜活动时要有序的安排好相关人员，避免出现混乱。</w:t>
      </w:r>
    </w:p>
    <w:p>
      <w:pPr>
        <w:pStyle w:val="2"/>
      </w:pPr>
      <w:bookmarkStart w:id="19" w:name="_Toc24111104"/>
      <w:r>
        <w:rPr>
          <w:rFonts w:hint="eastAsia"/>
        </w:rPr>
        <w:t>十六、决赛评分方式</w:t>
      </w:r>
      <w:bookmarkEnd w:id="19"/>
    </w:p>
    <w:p>
      <w:r>
        <w:rPr>
          <w:rFonts w:hint="eastAsia"/>
        </w:rPr>
        <w:t xml:space="preserve"> </w:t>
      </w:r>
      <w:r>
        <w:t xml:space="preserve">   1</w:t>
      </w:r>
      <w:r>
        <w:rPr>
          <w:rFonts w:hint="eastAsia"/>
        </w:rPr>
        <w:t>、我们将优秀作品分为一类，绘画和手抄报分为一类，PPT及视频分为一类，这三类分开评分，各自在自己类别中的1</w:t>
      </w:r>
      <w:r>
        <w:t>0</w:t>
      </w:r>
      <w:r>
        <w:rPr>
          <w:rFonts w:hint="eastAsia"/>
        </w:rPr>
        <w:t>件作品中选出5件优秀作品给予校级证书。</w:t>
      </w:r>
    </w:p>
    <w:p>
      <w:pPr>
        <w:ind w:firstLine="564"/>
      </w:pPr>
      <w:r>
        <w:t>2</w:t>
      </w:r>
      <w:r>
        <w:rPr>
          <w:rFonts w:hint="eastAsia"/>
        </w:rPr>
        <w:t>、网上投票占3</w:t>
      </w:r>
      <w:r>
        <w:t>0</w:t>
      </w:r>
      <w:r>
        <w:rPr>
          <w:rFonts w:hint="eastAsia"/>
        </w:rPr>
        <w:t>%，其中易班投票占2</w:t>
      </w:r>
      <w:r>
        <w:t>0</w:t>
      </w:r>
      <w:r>
        <w:rPr>
          <w:rFonts w:hint="eastAsia"/>
        </w:rPr>
        <w:t>%（第一名2分，第二至五名1</w:t>
      </w:r>
      <w:r>
        <w:t>.8</w:t>
      </w:r>
      <w:r>
        <w:rPr>
          <w:rFonts w:hint="eastAsia"/>
        </w:rPr>
        <w:t>分，第六至十名1</w:t>
      </w:r>
      <w:r>
        <w:t>.6</w:t>
      </w:r>
      <w:r>
        <w:rPr>
          <w:rFonts w:hint="eastAsia"/>
        </w:rPr>
        <w:t>分），微信投票占1</w:t>
      </w:r>
      <w:r>
        <w:t>0</w:t>
      </w:r>
      <w:r>
        <w:rPr>
          <w:rFonts w:hint="eastAsia"/>
        </w:rPr>
        <w:t>%（第一名1分，第二至五名0</w:t>
      </w:r>
      <w:r>
        <w:t>.8</w:t>
      </w:r>
      <w:r>
        <w:rPr>
          <w:rFonts w:hint="eastAsia"/>
        </w:rPr>
        <w:t>分，第六至十名0</w:t>
      </w:r>
      <w:r>
        <w:t>.6</w:t>
      </w:r>
      <w:r>
        <w:rPr>
          <w:rFonts w:hint="eastAsia"/>
        </w:rPr>
        <w:t>分）。</w:t>
      </w:r>
    </w:p>
    <w:p>
      <w:pPr>
        <w:ind w:firstLine="564"/>
      </w:pPr>
      <w:r>
        <w:t>3</w:t>
      </w:r>
      <w:r>
        <w:rPr>
          <w:rFonts w:hint="eastAsia"/>
        </w:rPr>
        <w:t>、讲座现场分享占4</w:t>
      </w:r>
      <w:r>
        <w:t>0</w:t>
      </w:r>
      <w:r>
        <w:rPr>
          <w:rFonts w:hint="eastAsia"/>
        </w:rPr>
        <w:t>%，现场老师及相关人员打分，4分以内，去掉一个最高和一个最低分求平均（详情见附表四）。</w:t>
      </w:r>
    </w:p>
    <w:p>
      <w:pPr>
        <w:ind w:firstLine="564"/>
      </w:pPr>
      <w:r>
        <w:rPr>
          <w:rFonts w:hint="eastAsia"/>
        </w:rPr>
        <w:t>4、线下投票占3</w:t>
      </w:r>
      <w:r>
        <w:t>0</w:t>
      </w:r>
      <w:r>
        <w:rPr>
          <w:rFonts w:hint="eastAsia"/>
        </w:rPr>
        <w:t>%（第一名3分，第二至五名2</w:t>
      </w:r>
      <w:r>
        <w:t>.8</w:t>
      </w:r>
      <w:r>
        <w:rPr>
          <w:rFonts w:hint="eastAsia"/>
        </w:rPr>
        <w:t>分，第六至十名2</w:t>
      </w:r>
      <w:r>
        <w:t>.6</w:t>
      </w:r>
      <w:r>
        <w:rPr>
          <w:rFonts w:hint="eastAsia"/>
        </w:rPr>
        <w:t>分）。</w:t>
      </w:r>
    </w:p>
    <w:p>
      <w:pPr>
        <w:ind w:firstLine="564"/>
      </w:pPr>
      <w:r>
        <w:t>5</w:t>
      </w:r>
      <w:r>
        <w:rPr>
          <w:rFonts w:hint="eastAsia"/>
        </w:rPr>
        <w:t>、最终总得分由以上三项得分相加。</w:t>
      </w:r>
    </w:p>
    <w:p>
      <w:pPr>
        <w:pStyle w:val="2"/>
      </w:pPr>
      <w:bookmarkStart w:id="20" w:name="_Toc24111105"/>
      <w:r>
        <w:rPr>
          <w:rFonts w:hint="eastAsia"/>
        </w:rPr>
        <w:t>十七、奖项设置</w:t>
      </w:r>
      <w:bookmarkEnd w:id="20"/>
    </w:p>
    <w:p>
      <w:pPr>
        <w:ind w:firstLine="564"/>
      </w:pPr>
      <w:r>
        <w:rPr>
          <w:rFonts w:hint="eastAsia"/>
        </w:rPr>
        <w:t>一等奖：校级证书一份，智能手表（三个）</w:t>
      </w:r>
    </w:p>
    <w:p>
      <w:pPr>
        <w:ind w:firstLine="564"/>
      </w:pPr>
      <w:r>
        <w:rPr>
          <w:rFonts w:hint="eastAsia"/>
        </w:rPr>
        <w:t>二等奖：校级证书一份，四级听力耳机（六个）</w:t>
      </w:r>
    </w:p>
    <w:p>
      <w:pPr>
        <w:ind w:firstLine="564"/>
      </w:pPr>
      <w:r>
        <w:rPr>
          <w:rFonts w:hint="eastAsia"/>
        </w:rPr>
        <w:t>三等奖：校级证书一份，折叠桌（六个）</w:t>
      </w:r>
    </w:p>
    <w:p>
      <w:pPr>
        <w:ind w:firstLine="564"/>
      </w:pPr>
      <w:r>
        <w:rPr>
          <w:rFonts w:hint="eastAsia"/>
        </w:rPr>
        <w:t>优秀奖：校级证书一份，定制印有“W</w:t>
      </w:r>
      <w:r>
        <w:t>D</w:t>
      </w:r>
      <w:r>
        <w:rPr>
          <w:rFonts w:hint="eastAsia"/>
        </w:rPr>
        <w:t>校园工作室”的玩偶（待定、十五个）</w:t>
      </w:r>
    </w:p>
    <w:p>
      <w:pPr>
        <w:pStyle w:val="2"/>
      </w:pPr>
      <w:bookmarkStart w:id="21" w:name="_Toc24111106"/>
      <w:r>
        <w:rPr>
          <w:rFonts w:hint="eastAsia"/>
        </w:rPr>
        <w:t>十八、经费预算</w:t>
      </w:r>
      <w:bookmarkEnd w:id="21"/>
    </w:p>
    <w:tbl>
      <w:tblPr>
        <w:tblStyle w:val="12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83"/>
        <w:gridCol w:w="2027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物品</w:t>
            </w:r>
          </w:p>
        </w:tc>
        <w:tc>
          <w:tcPr>
            <w:tcW w:w="2183" w:type="dxa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2027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2106" w:type="dxa"/>
          </w:tcPr>
          <w:p>
            <w:r>
              <w:rPr>
                <w:rFonts w:hint="eastAsia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横幅</w:t>
            </w:r>
          </w:p>
        </w:tc>
        <w:tc>
          <w:tcPr>
            <w:tcW w:w="2183" w:type="dxa"/>
          </w:tcPr>
          <w:p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02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106" w:type="dxa"/>
          </w:tcPr>
          <w:p>
            <w:r>
              <w:rPr>
                <w:rFonts w:hint="eastAsia"/>
              </w:rPr>
              <w:t>15</w:t>
            </w: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海报</w:t>
            </w:r>
          </w:p>
        </w:tc>
        <w:tc>
          <w:tcPr>
            <w:tcW w:w="2183" w:type="dxa"/>
          </w:tcPr>
          <w:p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027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106" w:type="dxa"/>
          </w:tcPr>
          <w:p>
            <w:r>
              <w:rPr>
                <w:rFonts w:hint="eastAsia"/>
              </w:rPr>
              <w:t>3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红丝带</w:t>
            </w:r>
          </w:p>
        </w:tc>
        <w:tc>
          <w:tcPr>
            <w:tcW w:w="2183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02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106" w:type="dxa"/>
          </w:tcPr>
          <w:p>
            <w:r>
              <w:rPr>
                <w:rFonts w:hint="eastAsia"/>
              </w:rPr>
              <w:t>2</w:t>
            </w: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气球</w:t>
            </w:r>
          </w:p>
        </w:tc>
        <w:tc>
          <w:tcPr>
            <w:tcW w:w="2183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02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106" w:type="dxa"/>
          </w:tcPr>
          <w:p>
            <w:r>
              <w:rPr>
                <w:rFonts w:hint="eastAsi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回形针</w:t>
            </w:r>
          </w:p>
        </w:tc>
        <w:tc>
          <w:tcPr>
            <w:tcW w:w="2183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02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106" w:type="dxa"/>
          </w:tcPr>
          <w:p>
            <w:r>
              <w:rPr>
                <w:rFonts w:hint="eastAsia"/>
              </w:rPr>
              <w:t>1</w:t>
            </w: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双面胶</w:t>
            </w:r>
          </w:p>
        </w:tc>
        <w:tc>
          <w:tcPr>
            <w:tcW w:w="2183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02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106" w:type="dxa"/>
          </w:tcPr>
          <w:p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矿泉水</w:t>
            </w:r>
          </w:p>
        </w:tc>
        <w:tc>
          <w:tcPr>
            <w:tcW w:w="2183" w:type="dxa"/>
          </w:tcPr>
          <w:p>
            <w:r>
              <w:rPr>
                <w:rFonts w:hint="eastAsia"/>
              </w:rPr>
              <w:t>2</w:t>
            </w:r>
            <w:r>
              <w:t>.5</w:t>
            </w:r>
          </w:p>
        </w:tc>
        <w:tc>
          <w:tcPr>
            <w:tcW w:w="2027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2106" w:type="dxa"/>
          </w:tcPr>
          <w:p>
            <w:r>
              <w:rPr>
                <w:rFonts w:hint="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志愿者劳务费</w:t>
            </w:r>
          </w:p>
        </w:tc>
        <w:tc>
          <w:tcPr>
            <w:tcW w:w="2183" w:type="dxa"/>
          </w:tcPr>
          <w:p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027" w:type="dxa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2106" w:type="dxa"/>
          </w:tcPr>
          <w:p>
            <w:r>
              <w:rPr>
                <w:rFonts w:hint="eastAsia"/>
              </w:rPr>
              <w:t>12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专家讲课费</w:t>
            </w:r>
          </w:p>
        </w:tc>
        <w:tc>
          <w:tcPr>
            <w:tcW w:w="2183" w:type="dxa"/>
          </w:tcPr>
          <w:p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02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106" w:type="dxa"/>
          </w:tcPr>
          <w:p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优秀作品奖品</w:t>
            </w:r>
          </w:p>
        </w:tc>
        <w:tc>
          <w:tcPr>
            <w:tcW w:w="2183" w:type="dxa"/>
          </w:tcPr>
          <w:p/>
        </w:tc>
        <w:tc>
          <w:tcPr>
            <w:tcW w:w="2027" w:type="dxa"/>
          </w:tcPr>
          <w:p/>
        </w:tc>
        <w:tc>
          <w:tcPr>
            <w:tcW w:w="2106" w:type="dxa"/>
          </w:tcPr>
          <w:p>
            <w:r>
              <w:rPr>
                <w:rFonts w:hint="eastAsia"/>
              </w:rPr>
              <w:t>1</w:t>
            </w:r>
            <w: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灯谜物资及奖品</w:t>
            </w:r>
          </w:p>
        </w:tc>
        <w:tc>
          <w:tcPr>
            <w:tcW w:w="2183" w:type="dxa"/>
          </w:tcPr>
          <w:p/>
        </w:tc>
        <w:tc>
          <w:tcPr>
            <w:tcW w:w="2027" w:type="dxa"/>
          </w:tcPr>
          <w:p/>
        </w:tc>
        <w:tc>
          <w:tcPr>
            <w:tcW w:w="2106" w:type="dxa"/>
          </w:tcPr>
          <w:p>
            <w:r>
              <w:rPr>
                <w:rFonts w:hint="eastAsia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r>
              <w:rPr>
                <w:rFonts w:hint="eastAsia"/>
              </w:rPr>
              <w:t>总计</w:t>
            </w:r>
          </w:p>
        </w:tc>
        <w:tc>
          <w:tcPr>
            <w:tcW w:w="2183" w:type="dxa"/>
          </w:tcPr>
          <w:p/>
        </w:tc>
        <w:tc>
          <w:tcPr>
            <w:tcW w:w="2027" w:type="dxa"/>
          </w:tcPr>
          <w:p/>
        </w:tc>
        <w:tc>
          <w:tcPr>
            <w:tcW w:w="2106" w:type="dxa"/>
          </w:tcPr>
          <w:p>
            <w:r>
              <w:rPr>
                <w:rFonts w:hint="eastAsia"/>
              </w:rPr>
              <w:t>4674</w:t>
            </w:r>
          </w:p>
        </w:tc>
      </w:tr>
    </w:tbl>
    <w:p/>
    <w:p/>
    <w:p/>
    <w:p>
      <w:r>
        <w:rPr>
          <w:rFonts w:hint="eastAsia"/>
        </w:rPr>
        <w:t>附表一</w:t>
      </w:r>
    </w:p>
    <w:tbl>
      <w:tblPr>
        <w:tblStyle w:val="12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965"/>
        <w:gridCol w:w="2016"/>
        <w:gridCol w:w="211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23" w:type="dxa"/>
            <w:gridSpan w:val="5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48"/>
                <w:szCs w:val="48"/>
              </w:rPr>
              <w:t>WD校园工作室值班表（新区）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36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65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20号</w:t>
            </w:r>
          </w:p>
        </w:tc>
        <w:tc>
          <w:tcPr>
            <w:tcW w:w="2016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21号</w:t>
            </w:r>
          </w:p>
        </w:tc>
        <w:tc>
          <w:tcPr>
            <w:tcW w:w="2112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22号</w:t>
            </w:r>
          </w:p>
        </w:tc>
        <w:tc>
          <w:tcPr>
            <w:tcW w:w="2194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36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12:00-12:50</w:t>
            </w:r>
          </w:p>
        </w:tc>
        <w:tc>
          <w:tcPr>
            <w:tcW w:w="1965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吴慧星 余林霜 冯柳</w:t>
            </w:r>
          </w:p>
        </w:tc>
        <w:tc>
          <w:tcPr>
            <w:tcW w:w="2016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叶艳芳 胡静</w:t>
            </w:r>
          </w:p>
        </w:tc>
        <w:tc>
          <w:tcPr>
            <w:tcW w:w="2112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彭茂畦   唐颖   熊海</w:t>
            </w:r>
          </w:p>
        </w:tc>
        <w:tc>
          <w:tcPr>
            <w:tcW w:w="2194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佘鲁格时  张诗宇  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36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18:00-18:50</w:t>
            </w:r>
          </w:p>
        </w:tc>
        <w:tc>
          <w:tcPr>
            <w:tcW w:w="1965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李佳慧    何婷   林美</w:t>
            </w:r>
          </w:p>
        </w:tc>
        <w:tc>
          <w:tcPr>
            <w:tcW w:w="2016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罗庆子 杨雨洲  黄帅</w:t>
            </w:r>
          </w:p>
        </w:tc>
        <w:tc>
          <w:tcPr>
            <w:tcW w:w="2112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赵春梅  向雨东  张颖 </w:t>
            </w:r>
          </w:p>
        </w:tc>
        <w:tc>
          <w:tcPr>
            <w:tcW w:w="2194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周浩川     吴江      黄飘</w:t>
            </w:r>
          </w:p>
        </w:tc>
      </w:tr>
    </w:tbl>
    <w:p/>
    <w:p/>
    <w:p/>
    <w:p/>
    <w:p>
      <w:r>
        <w:rPr>
          <w:rFonts w:hint="eastAsia"/>
        </w:rPr>
        <w:t>附表二</w:t>
      </w:r>
    </w:p>
    <w:tbl>
      <w:tblPr>
        <w:tblStyle w:val="12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965"/>
        <w:gridCol w:w="2016"/>
        <w:gridCol w:w="211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23" w:type="dxa"/>
            <w:gridSpan w:val="5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48"/>
                <w:szCs w:val="48"/>
              </w:rPr>
              <w:t>WD校园工作室值班表（老区）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36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65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20号</w:t>
            </w:r>
          </w:p>
        </w:tc>
        <w:tc>
          <w:tcPr>
            <w:tcW w:w="2016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21号</w:t>
            </w:r>
          </w:p>
        </w:tc>
        <w:tc>
          <w:tcPr>
            <w:tcW w:w="2112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22号</w:t>
            </w:r>
          </w:p>
        </w:tc>
        <w:tc>
          <w:tcPr>
            <w:tcW w:w="2194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36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12:00-12:50</w:t>
            </w:r>
          </w:p>
        </w:tc>
        <w:tc>
          <w:tcPr>
            <w:tcW w:w="1965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玫毕哈  赵佳力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汪潇 </w:t>
            </w:r>
          </w:p>
        </w:tc>
        <w:tc>
          <w:tcPr>
            <w:tcW w:w="2016" w:type="dxa"/>
          </w:tcPr>
          <w:p>
            <w:pPr>
              <w:widowControl/>
              <w:spacing w:line="240" w:lineRule="auto"/>
              <w:ind w:left="480" w:hanging="480" w:hangingChars="20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张萌  古龙   唐清清</w:t>
            </w:r>
          </w:p>
        </w:tc>
        <w:tc>
          <w:tcPr>
            <w:tcW w:w="2112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黄晓龙  吴志雄    杨洁  </w:t>
            </w:r>
          </w:p>
        </w:tc>
        <w:tc>
          <w:tcPr>
            <w:tcW w:w="2194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蒋镇明  王明豪  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36" w:type="dxa"/>
            <w:noWrap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18:00-18:50</w:t>
            </w:r>
          </w:p>
        </w:tc>
        <w:tc>
          <w:tcPr>
            <w:tcW w:w="1965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邓玉楠  杨涛</w:t>
            </w:r>
          </w:p>
        </w:tc>
        <w:tc>
          <w:tcPr>
            <w:tcW w:w="2016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唐雨蝶  陈啟清 </w:t>
            </w:r>
          </w:p>
        </w:tc>
        <w:tc>
          <w:tcPr>
            <w:tcW w:w="2112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徐坤  高洁</w:t>
            </w:r>
          </w:p>
        </w:tc>
        <w:tc>
          <w:tcPr>
            <w:tcW w:w="2194" w:type="dxa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姜琴   周欣怡</w:t>
            </w:r>
          </w:p>
        </w:tc>
      </w:tr>
    </w:tbl>
    <w:p/>
    <w:p>
      <w:r>
        <w:rPr>
          <w:rFonts w:hint="eastAsia"/>
        </w:rPr>
        <w:t>附表三</w:t>
      </w:r>
    </w:p>
    <w:tbl>
      <w:tblPr>
        <w:tblStyle w:val="12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宋体 加粗 初号 居中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line="0" w:lineRule="atLeast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hint="eastAsia" w:ascii="Times New Roman" w:hAnsi="Times New Roman"/>
                <w:sz w:val="48"/>
                <w:szCs w:val="48"/>
              </w:rPr>
              <w:t>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仿宋 不加粗 四号 首行缩进2字符</w:t>
            </w:r>
          </w:p>
        </w:tc>
      </w:tr>
    </w:tbl>
    <w:p/>
    <w:p/>
    <w:p/>
    <w:p>
      <w:r>
        <w:rPr>
          <w:rFonts w:hint="eastAsia"/>
        </w:rPr>
        <w:t>附表四</w:t>
      </w:r>
    </w:p>
    <w:tbl>
      <w:tblPr>
        <w:tblStyle w:val="12"/>
        <w:tblW w:w="1063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4034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7" w:type="dxa"/>
            <w:vMerge w:val="restart"/>
          </w:tcPr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演讲内容（2分）</w:t>
            </w:r>
          </w:p>
        </w:tc>
        <w:tc>
          <w:tcPr>
            <w:tcW w:w="4034" w:type="dxa"/>
          </w:tcPr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能够清晰明亮，有逻辑性的讲解，且紧扣主题（1分）</w:t>
            </w:r>
          </w:p>
        </w:tc>
        <w:tc>
          <w:tcPr>
            <w:tcW w:w="3261" w:type="dxa"/>
          </w:tcPr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好（1-</w:t>
            </w:r>
            <w:r>
              <w:rPr>
                <w:rFonts w:ascii="等线 Light" w:hAnsi="等线 Light" w:eastAsia="等线 Light"/>
                <w:b/>
                <w:szCs w:val="28"/>
              </w:rPr>
              <w:t>0.7</w:t>
            </w:r>
            <w:r>
              <w:rPr>
                <w:rFonts w:hint="eastAsia" w:ascii="等线 Light" w:hAnsi="等线 Light" w:eastAsia="等线 Light"/>
                <w:b/>
                <w:szCs w:val="28"/>
              </w:rPr>
              <w:t>分）</w:t>
            </w:r>
          </w:p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一般（0</w:t>
            </w:r>
            <w:r>
              <w:rPr>
                <w:rFonts w:ascii="等线 Light" w:hAnsi="等线 Light" w:eastAsia="等线 Light"/>
                <w:b/>
                <w:szCs w:val="28"/>
              </w:rPr>
              <w:t>.7</w:t>
            </w:r>
            <w:r>
              <w:rPr>
                <w:rFonts w:hint="eastAsia" w:ascii="等线 Light" w:hAnsi="等线 Light" w:eastAsia="等线 Light"/>
                <w:b/>
                <w:szCs w:val="28"/>
              </w:rPr>
              <w:t>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7" w:type="dxa"/>
            <w:vMerge w:val="continue"/>
          </w:tcPr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</w:p>
        </w:tc>
        <w:tc>
          <w:tcPr>
            <w:tcW w:w="4034" w:type="dxa"/>
          </w:tcPr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演讲大方，有起有落，时间严格控制在规定时间内（1分）</w:t>
            </w:r>
          </w:p>
        </w:tc>
        <w:tc>
          <w:tcPr>
            <w:tcW w:w="3261" w:type="dxa"/>
          </w:tcPr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好（1-</w:t>
            </w:r>
            <w:r>
              <w:rPr>
                <w:rFonts w:ascii="等线 Light" w:hAnsi="等线 Light" w:eastAsia="等线 Light"/>
                <w:b/>
                <w:szCs w:val="28"/>
              </w:rPr>
              <w:t>0.7</w:t>
            </w:r>
            <w:r>
              <w:rPr>
                <w:rFonts w:hint="eastAsia" w:ascii="等线 Light" w:hAnsi="等线 Light" w:eastAsia="等线 Light"/>
                <w:b/>
                <w:szCs w:val="28"/>
              </w:rPr>
              <w:t>分）</w:t>
            </w:r>
          </w:p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一般（0</w:t>
            </w:r>
            <w:r>
              <w:rPr>
                <w:rFonts w:ascii="等线 Light" w:hAnsi="等线 Light" w:eastAsia="等线 Light"/>
                <w:b/>
                <w:szCs w:val="28"/>
              </w:rPr>
              <w:t>.7</w:t>
            </w:r>
            <w:r>
              <w:rPr>
                <w:rFonts w:hint="eastAsia" w:ascii="等线 Light" w:hAnsi="等线 Light" w:eastAsia="等线 Light"/>
                <w:b/>
                <w:szCs w:val="28"/>
              </w:rPr>
              <w:t>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7" w:type="dxa"/>
          </w:tcPr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作品的新颖程度（2分）</w:t>
            </w:r>
          </w:p>
        </w:tc>
        <w:tc>
          <w:tcPr>
            <w:tcW w:w="4034" w:type="dxa"/>
          </w:tcPr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作品有创新点，内容感染人，引入深思</w:t>
            </w:r>
          </w:p>
        </w:tc>
        <w:tc>
          <w:tcPr>
            <w:tcW w:w="3261" w:type="dxa"/>
          </w:tcPr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好（2-</w:t>
            </w:r>
            <w:r>
              <w:rPr>
                <w:rFonts w:ascii="等线 Light" w:hAnsi="等线 Light" w:eastAsia="等线 Light"/>
                <w:b/>
                <w:szCs w:val="28"/>
              </w:rPr>
              <w:t>1.5</w:t>
            </w:r>
            <w:r>
              <w:rPr>
                <w:rFonts w:hint="eastAsia" w:ascii="等线 Light" w:hAnsi="等线 Light" w:eastAsia="等线 Light"/>
                <w:b/>
                <w:szCs w:val="28"/>
              </w:rPr>
              <w:t>分）</w:t>
            </w:r>
          </w:p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一般（1</w:t>
            </w:r>
            <w:r>
              <w:rPr>
                <w:rFonts w:ascii="等线 Light" w:hAnsi="等线 Light" w:eastAsia="等线 Light"/>
                <w:b/>
                <w:szCs w:val="28"/>
              </w:rPr>
              <w:t>.5</w:t>
            </w:r>
            <w:r>
              <w:rPr>
                <w:rFonts w:hint="eastAsia" w:ascii="等线 Light" w:hAnsi="等线 Light" w:eastAsia="等线 Light"/>
                <w:b/>
                <w:szCs w:val="28"/>
              </w:rPr>
              <w:t>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ind w:right="560" w:firstLine="560"/>
              <w:jc w:val="left"/>
              <w:rPr>
                <w:rFonts w:ascii="等线 Light" w:hAnsi="等线 Light" w:eastAsia="等线 Light"/>
                <w:b/>
                <w:szCs w:val="28"/>
              </w:rPr>
            </w:pPr>
            <w:r>
              <w:rPr>
                <w:rFonts w:hint="eastAsia" w:ascii="等线 Light" w:hAnsi="等线 Light" w:eastAsia="等线 Light"/>
                <w:b/>
                <w:szCs w:val="28"/>
              </w:rPr>
              <w:t>总分4分，可以保留到小数点后两位（如若分相同则保留到小数点后一位，以此类推）</w:t>
            </w:r>
          </w:p>
        </w:tc>
      </w:tr>
    </w:tbl>
    <w:p/>
    <w:sectPr>
      <w:headerReference r:id="rId3" w:type="default"/>
      <w:pgSz w:w="11906" w:h="16838"/>
      <w:pgMar w:top="1588" w:right="1701" w:bottom="1588" w:left="170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0" distR="0">
          <wp:extent cx="457200" cy="457200"/>
          <wp:effectExtent l="19050" t="0" r="0" b="0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四川文理学院W</w:t>
    </w:r>
    <w:r>
      <w:t>D</w:t>
    </w:r>
    <w:r>
      <w:rPr>
        <w:rFonts w:hint="eastAsia"/>
      </w:rPr>
      <w:t>校园工作室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17"/>
    <w:rsid w:val="001B3649"/>
    <w:rsid w:val="004C0A48"/>
    <w:rsid w:val="005A18FD"/>
    <w:rsid w:val="005C2913"/>
    <w:rsid w:val="00EC5717"/>
    <w:rsid w:val="22572C03"/>
    <w:rsid w:val="55965D8B"/>
    <w:rsid w:val="564B514A"/>
    <w:rsid w:val="5BFF07EB"/>
    <w:rsid w:val="72B7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等线" w:hAnsi="等线" w:eastAsia="仿宋" w:cs="宋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99"/>
    <w:pPr>
      <w:jc w:val="left"/>
    </w:pPr>
  </w:style>
  <w:style w:type="paragraph" w:styleId="5">
    <w:name w:val="Balloon Text"/>
    <w:basedOn w:val="1"/>
    <w:link w:val="23"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rPr>
      <w:rFonts w:eastAsia="宋体"/>
      <w:b/>
    </w:rPr>
  </w:style>
  <w:style w:type="paragraph" w:styleId="9">
    <w:name w:val="toc 2"/>
    <w:basedOn w:val="1"/>
    <w:next w:val="1"/>
    <w:qFormat/>
    <w:uiPriority w:val="39"/>
    <w:pPr>
      <w:ind w:left="420" w:leftChars="200"/>
    </w:pPr>
    <w:rPr>
      <w:rFonts w:eastAsia="宋体"/>
      <w:sz w:val="24"/>
    </w:rPr>
  </w:style>
  <w:style w:type="paragraph" w:styleId="10">
    <w:name w:val="annotation subject"/>
    <w:basedOn w:val="4"/>
    <w:next w:val="4"/>
    <w:link w:val="22"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99"/>
    <w:rPr>
      <w:color w:val="0563C1"/>
      <w:u w:val="single"/>
    </w:rPr>
  </w:style>
  <w:style w:type="character" w:styleId="15">
    <w:name w:val="annotation reference"/>
    <w:basedOn w:val="13"/>
    <w:qFormat/>
    <w:uiPriority w:val="99"/>
    <w:rPr>
      <w:sz w:val="21"/>
      <w:szCs w:val="21"/>
    </w:rPr>
  </w:style>
  <w:style w:type="character" w:customStyle="1" w:styleId="16">
    <w:name w:val="标题 1 字符"/>
    <w:basedOn w:val="13"/>
    <w:link w:val="2"/>
    <w:qFormat/>
    <w:uiPriority w:val="9"/>
    <w:rPr>
      <w:rFonts w:eastAsia="仿宋"/>
      <w:b/>
      <w:bCs/>
      <w:kern w:val="44"/>
      <w:sz w:val="44"/>
      <w:szCs w:val="44"/>
    </w:rPr>
  </w:style>
  <w:style w:type="paragraph" w:customStyle="1" w:styleId="17">
    <w:name w:val="_Style 14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18">
    <w:name w:val="页眉 字符"/>
    <w:basedOn w:val="13"/>
    <w:link w:val="7"/>
    <w:qFormat/>
    <w:uiPriority w:val="99"/>
    <w:rPr>
      <w:rFonts w:eastAsia="仿宋"/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rFonts w:eastAsia="仿宋"/>
      <w:sz w:val="18"/>
      <w:szCs w:val="18"/>
    </w:rPr>
  </w:style>
  <w:style w:type="character" w:customStyle="1" w:styleId="20">
    <w:name w:val="标题 2 字符"/>
    <w:basedOn w:val="13"/>
    <w:link w:val="3"/>
    <w:qFormat/>
    <w:uiPriority w:val="9"/>
    <w:rPr>
      <w:rFonts w:ascii="等线 Light" w:hAnsi="等线 Light" w:eastAsia="等线 Light" w:cs="宋体"/>
      <w:b/>
      <w:bCs/>
      <w:kern w:val="2"/>
      <w:sz w:val="32"/>
      <w:szCs w:val="32"/>
    </w:rPr>
  </w:style>
  <w:style w:type="character" w:customStyle="1" w:styleId="21">
    <w:name w:val="批注文字 字符"/>
    <w:basedOn w:val="13"/>
    <w:link w:val="4"/>
    <w:qFormat/>
    <w:uiPriority w:val="99"/>
    <w:rPr>
      <w:rFonts w:ascii="等线" w:hAnsi="等线" w:eastAsia="仿宋" w:cs="宋体"/>
      <w:kern w:val="2"/>
      <w:sz w:val="28"/>
      <w:szCs w:val="22"/>
    </w:rPr>
  </w:style>
  <w:style w:type="character" w:customStyle="1" w:styleId="22">
    <w:name w:val="批注主题 字符"/>
    <w:basedOn w:val="21"/>
    <w:link w:val="10"/>
    <w:qFormat/>
    <w:uiPriority w:val="99"/>
    <w:rPr>
      <w:rFonts w:ascii="等线" w:hAnsi="等线" w:eastAsia="仿宋" w:cs="宋体"/>
      <w:b/>
      <w:bCs/>
      <w:kern w:val="2"/>
      <w:sz w:val="28"/>
      <w:szCs w:val="22"/>
    </w:rPr>
  </w:style>
  <w:style w:type="character" w:customStyle="1" w:styleId="23">
    <w:name w:val="批注框文本 字符"/>
    <w:basedOn w:val="13"/>
    <w:link w:val="5"/>
    <w:qFormat/>
    <w:uiPriority w:val="99"/>
    <w:rPr>
      <w:rFonts w:ascii="等线" w:hAnsi="等线" w:eastAsia="仿宋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7CF13-8747-4E11-88CB-4CDEBB6DF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1092</Words>
  <Characters>6228</Characters>
  <Lines>51</Lines>
  <Paragraphs>14</Paragraphs>
  <TotalTime>58</TotalTime>
  <ScaleCrop>false</ScaleCrop>
  <LinksUpToDate>false</LinksUpToDate>
  <CharactersWithSpaces>7306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2019-11-06T02:32:00Z</dcterms:created>
  <dc:creator>帅 黄</dc:creator>
  <cp:lastModifiedBy>戏</cp:lastModifiedBy>
  <dcterms:modified xsi:type="dcterms:W3CDTF">2019-11-13T02:06:30Z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