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附件２</w:t>
      </w:r>
      <w:bookmarkStart w:id="0" w:name="_GoBack"/>
      <w:bookmarkEnd w:id="0"/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共青团四川文理学院委员会二届</w:t>
      </w:r>
      <w:r>
        <w:rPr>
          <w:rFonts w:hint="eastAsia" w:asci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eastAsia="黑体"/>
          <w:sz w:val="28"/>
          <w:szCs w:val="28"/>
        </w:rPr>
        <w:t>次全委（扩大）会代表登记表</w:t>
      </w:r>
    </w:p>
    <w:tbl>
      <w:tblPr>
        <w:tblStyle w:val="2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49"/>
        <w:gridCol w:w="427"/>
        <w:gridCol w:w="693"/>
        <w:gridCol w:w="1324"/>
        <w:gridCol w:w="1227"/>
        <w:gridCol w:w="15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1324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民   族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片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hint="eastAsia" w:eastAsia="仿宋_GB2312"/>
                <w:lang w:val="en-US" w:eastAsia="zh-CN"/>
              </w:rPr>
              <w:t>蓝底一寸正装照）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</w:rPr>
              <w:t>学   历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联系电话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</w:t>
            </w:r>
            <w:r>
              <w:rPr>
                <w:rFonts w:hint="eastAsia" w:eastAsia="仿宋_GB2312"/>
              </w:rPr>
              <w:t>学院</w:t>
            </w:r>
            <w:r>
              <w:rPr>
                <w:rFonts w:eastAsia="仿宋_GB2312"/>
              </w:rPr>
              <w:t>、专业、年级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027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所代表团体及职务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12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828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2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主要表现</w:t>
            </w:r>
          </w:p>
        </w:tc>
        <w:tc>
          <w:tcPr>
            <w:tcW w:w="8281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产生程序</w:t>
            </w:r>
          </w:p>
        </w:tc>
        <w:tc>
          <w:tcPr>
            <w:tcW w:w="828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</w:t>
            </w:r>
            <w:r>
              <w:rPr>
                <w:rFonts w:eastAsia="仿宋_GB2312"/>
              </w:rPr>
              <w:t>团</w:t>
            </w:r>
            <w:r>
              <w:rPr>
                <w:rFonts w:hint="eastAsia" w:eastAsia="仿宋_GB2312"/>
              </w:rPr>
              <w:t>总支</w:t>
            </w:r>
            <w:r>
              <w:rPr>
                <w:rFonts w:eastAsia="仿宋_GB2312"/>
              </w:rPr>
              <w:t>意见</w:t>
            </w:r>
          </w:p>
        </w:tc>
        <w:tc>
          <w:tcPr>
            <w:tcW w:w="6932" w:type="dxa"/>
            <w:gridSpan w:val="6"/>
            <w:vAlign w:val="center"/>
          </w:tcPr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60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hint="eastAsia" w:eastAsia="仿宋_GB2312"/>
              </w:rPr>
              <w:t>校</w:t>
            </w:r>
            <w:r>
              <w:rPr>
                <w:rFonts w:eastAsia="仿宋_GB2312"/>
              </w:rPr>
              <w:t>团委意见</w:t>
            </w:r>
          </w:p>
        </w:tc>
        <w:tc>
          <w:tcPr>
            <w:tcW w:w="6932" w:type="dxa"/>
            <w:gridSpan w:val="6"/>
            <w:tcBorders>
              <w:bottom w:val="single" w:color="auto" w:sz="2" w:space="0"/>
            </w:tcBorders>
          </w:tcPr>
          <w:p>
            <w:pPr>
              <w:widowControl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widowControl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</w:rPr>
              <w:t>年  月   日</w:t>
            </w: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9"/>
    <w:rsid w:val="001225C2"/>
    <w:rsid w:val="00265819"/>
    <w:rsid w:val="0044052E"/>
    <w:rsid w:val="00A8211F"/>
    <w:rsid w:val="00BD6189"/>
    <w:rsid w:val="169578F6"/>
    <w:rsid w:val="50437B98"/>
    <w:rsid w:val="58086320"/>
    <w:rsid w:val="656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2</TotalTime>
  <ScaleCrop>false</ScaleCrop>
  <LinksUpToDate>false</LinksUpToDate>
  <CharactersWithSpaces>247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2016-11-03T08:20:00Z</dcterms:created>
  <dc:creator>TW1003</dc:creator>
  <cp:lastModifiedBy>未</cp:lastModifiedBy>
  <dcterms:modified xsi:type="dcterms:W3CDTF">2019-10-12T04:54:42Z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