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36"/>
          <w:szCs w:val="40"/>
        </w:rPr>
      </w:pPr>
      <w:r>
        <w:rPr>
          <w:rFonts w:hint="eastAsia" w:ascii="方正小标宋简体" w:eastAsia="方正小标宋简体"/>
          <w:sz w:val="36"/>
          <w:szCs w:val="40"/>
        </w:rPr>
        <w:t>关于在“智慧团建”系统上</w:t>
      </w:r>
      <w:r>
        <w:rPr>
          <w:rFonts w:hint="eastAsia" w:ascii="方正小标宋简体" w:eastAsia="方正小标宋简体"/>
          <w:color w:val="FF0000"/>
          <w:sz w:val="36"/>
          <w:szCs w:val="40"/>
        </w:rPr>
        <w:t>学生个人</w:t>
      </w:r>
      <w:r>
        <w:rPr>
          <w:rFonts w:hint="eastAsia" w:ascii="方正小标宋简体" w:eastAsia="方正小标宋简体"/>
          <w:sz w:val="36"/>
          <w:szCs w:val="40"/>
        </w:rPr>
        <w:t>发起团组织关系申请的操作流程</w:t>
      </w:r>
    </w:p>
    <w:p>
      <w:pPr>
        <w:rPr>
          <w:rFonts w:hint="eastAsia" w:ascii="仿宋_GB2312" w:hAnsi="TimesNewRomanPSMT" w:eastAsia="仿宋_GB2312"/>
          <w:color w:val="000000"/>
          <w:sz w:val="36"/>
          <w:szCs w:val="36"/>
          <w:lang w:eastAsia="zh-CN"/>
        </w:rPr>
      </w:pPr>
      <w:r>
        <w:rPr>
          <w:rFonts w:hint="eastAsia" w:ascii="仿宋_GB2312" w:hAnsi="TimesNewRomanPSMT" w:eastAsia="仿宋_GB2312"/>
          <w:b/>
          <w:bCs/>
          <w:color w:val="FF0000"/>
          <w:sz w:val="36"/>
          <w:szCs w:val="36"/>
        </w:rPr>
        <w:t>第一步</w:t>
      </w:r>
      <w:r>
        <w:rPr>
          <w:rFonts w:hint="eastAsia" w:ascii="仿宋_GB2312" w:hAnsi="TimesNewRomanPSMT" w:eastAsia="仿宋_GB2312"/>
          <w:color w:val="000000"/>
          <w:sz w:val="36"/>
          <w:szCs w:val="36"/>
        </w:rPr>
        <w:t>：让学生（团员）登录“智慧团建”网站：www.zhtj.youth.cn/zhtj，</w:t>
      </w:r>
      <w:r>
        <w:rPr>
          <w:rFonts w:hint="eastAsia" w:ascii="仿宋_GB2312" w:hAnsi="TimesNewRomanPSMT" w:eastAsia="仿宋_GB2312"/>
          <w:b/>
          <w:bCs/>
          <w:color w:val="000000"/>
          <w:sz w:val="36"/>
          <w:szCs w:val="36"/>
          <w:lang w:eastAsia="zh-CN"/>
        </w:rPr>
        <w:t>账号</w:t>
      </w:r>
      <w:r>
        <w:rPr>
          <w:rFonts w:hint="eastAsia" w:ascii="仿宋_GB2312" w:hAnsi="TimesNewRomanPSMT" w:eastAsia="仿宋_GB2312"/>
          <w:color w:val="000000"/>
          <w:sz w:val="36"/>
          <w:szCs w:val="36"/>
          <w:lang w:eastAsia="zh-CN"/>
        </w:rPr>
        <w:t>为身份证号码，初始</w:t>
      </w:r>
      <w:r>
        <w:rPr>
          <w:rFonts w:hint="eastAsia" w:ascii="仿宋_GB2312" w:hAnsi="TimesNewRomanPSMT" w:eastAsia="仿宋_GB2312"/>
          <w:b/>
          <w:bCs/>
          <w:color w:val="000000"/>
          <w:sz w:val="36"/>
          <w:szCs w:val="36"/>
          <w:lang w:eastAsia="zh-CN"/>
        </w:rPr>
        <w:t>密码</w:t>
      </w:r>
      <w:r>
        <w:rPr>
          <w:rFonts w:hint="eastAsia" w:ascii="仿宋_GB2312" w:hAnsi="TimesNewRomanPSMT" w:eastAsia="仿宋_GB2312"/>
          <w:color w:val="000000"/>
          <w:sz w:val="36"/>
          <w:szCs w:val="36"/>
          <w:lang w:eastAsia="zh-CN"/>
        </w:rPr>
        <w:t>是身份证号码后8位；</w:t>
      </w:r>
    </w:p>
    <w:p>
      <w:pPr>
        <w:rPr>
          <w:rFonts w:ascii="仿宋_GB2312" w:eastAsia="仿宋_GB2312"/>
          <w:sz w:val="22"/>
          <w:szCs w:val="24"/>
        </w:rPr>
      </w:pPr>
      <w:r>
        <w:rPr>
          <w:rFonts w:hint="eastAsia" w:ascii="仿宋_GB2312" w:eastAsia="仿宋_GB2312"/>
          <w:sz w:val="22"/>
          <w:szCs w:val="24"/>
        </w:rPr>
        <w:drawing>
          <wp:inline distT="0" distB="0" distL="0" distR="0">
            <wp:extent cx="5274310" cy="25069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NewRomanPSMT" w:eastAsia="仿宋_GB2312"/>
          <w:color w:val="000000"/>
          <w:sz w:val="36"/>
          <w:szCs w:val="36"/>
          <w:lang w:eastAsia="zh-CN"/>
        </w:rPr>
      </w:pPr>
      <w:r>
        <w:rPr>
          <w:rFonts w:hint="eastAsia" w:ascii="仿宋_GB2312" w:hAnsi="TimesNewRomanPSMT" w:eastAsia="仿宋_GB2312"/>
          <w:b/>
          <w:bCs/>
          <w:color w:val="FF0000"/>
          <w:sz w:val="36"/>
          <w:szCs w:val="36"/>
        </w:rPr>
        <w:t>第二步</w:t>
      </w:r>
      <w:r>
        <w:rPr>
          <w:rFonts w:hint="eastAsia" w:ascii="仿宋_GB2312" w:hAnsi="TimesNewRomanPSMT" w:eastAsia="仿宋_GB2312"/>
          <w:color w:val="000000"/>
          <w:sz w:val="36"/>
          <w:szCs w:val="36"/>
        </w:rPr>
        <w:t>：</w:t>
      </w:r>
      <w:r>
        <w:rPr>
          <w:rFonts w:hint="eastAsia" w:ascii="仿宋_GB2312" w:hAnsi="TimesNewRomanPSMT" w:eastAsia="仿宋_GB2312"/>
          <w:color w:val="000000"/>
          <w:sz w:val="36"/>
          <w:szCs w:val="36"/>
          <w:lang w:eastAsia="zh-CN"/>
        </w:rPr>
        <w:t>登入</w:t>
      </w:r>
      <w:r>
        <w:rPr>
          <w:rFonts w:hint="eastAsia" w:ascii="仿宋_GB2312" w:hAnsi="TimesNewRomanPSMT" w:eastAsia="仿宋_GB2312"/>
          <w:color w:val="000000"/>
          <w:sz w:val="36"/>
          <w:szCs w:val="36"/>
        </w:rPr>
        <w:t>后</w:t>
      </w:r>
      <w:r>
        <w:rPr>
          <w:rFonts w:hint="eastAsia" w:ascii="仿宋_GB2312" w:hAnsi="TimesNewRomanPSMT" w:eastAsia="仿宋_GB2312"/>
          <w:color w:val="000000"/>
          <w:sz w:val="36"/>
          <w:szCs w:val="36"/>
          <w:lang w:eastAsia="zh-CN"/>
        </w:rPr>
        <w:t>，</w:t>
      </w:r>
      <w:r>
        <w:rPr>
          <w:rFonts w:hint="eastAsia" w:ascii="仿宋_GB2312" w:hAnsi="TimesNewRomanPSMT" w:eastAsia="仿宋_GB2312"/>
          <w:color w:val="000000"/>
          <w:sz w:val="36"/>
          <w:szCs w:val="36"/>
        </w:rPr>
        <w:t>会进行</w:t>
      </w:r>
      <w:r>
        <w:rPr>
          <w:rFonts w:hint="eastAsia" w:ascii="仿宋_GB2312" w:hAnsi="TimesNewRomanPSMT" w:eastAsia="仿宋_GB2312"/>
          <w:color w:val="000000"/>
          <w:sz w:val="36"/>
          <w:szCs w:val="36"/>
          <w:lang w:eastAsia="zh-CN"/>
        </w:rPr>
        <w:t>密码</w:t>
      </w:r>
      <w:r>
        <w:rPr>
          <w:rFonts w:hint="eastAsia" w:ascii="仿宋_GB2312" w:hAnsi="TimesNewRomanPSMT" w:eastAsia="仿宋_GB2312"/>
          <w:color w:val="000000"/>
          <w:sz w:val="36"/>
          <w:szCs w:val="36"/>
        </w:rPr>
        <w:t>修改</w:t>
      </w:r>
      <w:r>
        <w:rPr>
          <w:rFonts w:hint="eastAsia" w:ascii="仿宋_GB2312" w:hAnsi="TimesNewRomanPSMT" w:eastAsia="仿宋_GB2312"/>
          <w:color w:val="000000"/>
          <w:sz w:val="36"/>
          <w:szCs w:val="36"/>
          <w:lang w:eastAsia="zh-CN"/>
        </w:rPr>
        <w:t>；</w:t>
      </w:r>
    </w:p>
    <w:p>
      <w:pPr>
        <w:rPr>
          <w:rFonts w:hint="eastAsia" w:ascii="仿宋_GB2312" w:hAnsi="TimesNewRomanPSMT" w:eastAsia="仿宋_GB2312"/>
          <w:color w:val="000000"/>
          <w:sz w:val="36"/>
          <w:szCs w:val="36"/>
          <w:lang w:eastAsia="zh-CN"/>
        </w:rPr>
      </w:pPr>
      <w:r>
        <w:rPr>
          <w:rFonts w:hint="eastAsia" w:ascii="仿宋_GB2312" w:hAnsi="TimesNewRomanPSMT" w:eastAsia="仿宋_GB2312"/>
          <w:b/>
          <w:bCs/>
          <w:color w:val="FF0000"/>
          <w:sz w:val="36"/>
          <w:szCs w:val="36"/>
        </w:rPr>
        <w:t>第三步</w:t>
      </w:r>
      <w:r>
        <w:rPr>
          <w:rFonts w:hint="eastAsia" w:ascii="仿宋_GB2312" w:hAnsi="TimesNewRomanPSMT" w:eastAsia="仿宋_GB2312"/>
          <w:color w:val="000000"/>
          <w:sz w:val="36"/>
          <w:szCs w:val="36"/>
        </w:rPr>
        <w:t>：</w:t>
      </w:r>
      <w:r>
        <w:rPr>
          <w:rFonts w:hint="eastAsia" w:ascii="仿宋_GB2312" w:hAnsi="TimesNewRomanPSMT" w:eastAsia="仿宋_GB2312"/>
          <w:color w:val="000000"/>
          <w:sz w:val="36"/>
          <w:szCs w:val="36"/>
          <w:lang w:eastAsia="zh-CN"/>
        </w:rPr>
        <w:t>密码修改后，</w:t>
      </w:r>
      <w:r>
        <w:rPr>
          <w:rFonts w:hint="eastAsia" w:ascii="仿宋_GB2312" w:hAnsi="TimesNewRomanPSMT" w:eastAsia="仿宋_GB2312"/>
          <w:color w:val="000000"/>
          <w:sz w:val="36"/>
          <w:szCs w:val="36"/>
        </w:rPr>
        <w:t>再次登录智慧团建网站</w:t>
      </w:r>
      <w:r>
        <w:rPr>
          <w:rFonts w:hint="eastAsia" w:ascii="仿宋_GB2312" w:hAnsi="TimesNewRomanPSMT" w:eastAsia="仿宋_GB2312"/>
          <w:color w:val="000000"/>
          <w:sz w:val="36"/>
          <w:szCs w:val="36"/>
          <w:lang w:eastAsia="zh-CN"/>
        </w:rPr>
        <w:t>，</w:t>
      </w:r>
      <w:r>
        <w:rPr>
          <w:rFonts w:hint="eastAsia" w:ascii="仿宋_GB2312" w:hAnsi="TimesNewRomanPSMT" w:eastAsia="仿宋_GB2312"/>
          <w:color w:val="000000"/>
          <w:sz w:val="36"/>
          <w:szCs w:val="36"/>
          <w:lang w:val="en-US" w:eastAsia="zh-CN"/>
        </w:rPr>
        <w:t>检查本人的团员资料信息；</w:t>
      </w:r>
    </w:p>
    <w:p>
      <w:pPr>
        <w:rPr>
          <w:rFonts w:hint="eastAsia" w:ascii="仿宋_GB2312" w:eastAsia="仿宋_GB2312"/>
          <w:sz w:val="22"/>
          <w:szCs w:val="24"/>
          <w:lang w:eastAsia="zh-CN"/>
        </w:rPr>
      </w:pPr>
      <w:r>
        <w:rPr>
          <w:rFonts w:hint="eastAsia" w:ascii="仿宋_GB2312" w:eastAsia="仿宋_GB2312"/>
          <w:sz w:val="22"/>
          <w:szCs w:val="24"/>
          <w:lang w:eastAsia="zh-CN"/>
        </w:rPr>
        <w:drawing>
          <wp:inline distT="0" distB="0" distL="114300" distR="114300">
            <wp:extent cx="5269865" cy="3038475"/>
            <wp:effectExtent l="0" t="0" r="6985" b="9525"/>
            <wp:docPr id="6" name="图片 6" descr="11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_meitu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TimesNewRomanPSMT" w:eastAsia="仿宋_GB2312"/>
          <w:color w:val="000000"/>
          <w:sz w:val="36"/>
          <w:szCs w:val="36"/>
        </w:rPr>
      </w:pPr>
      <w:r>
        <w:rPr>
          <w:rFonts w:hint="eastAsia" w:ascii="仿宋_GB2312" w:hAnsi="TimesNewRomanPSMT" w:eastAsia="仿宋_GB2312"/>
          <w:b/>
          <w:bCs/>
          <w:color w:val="FF0000"/>
          <w:sz w:val="36"/>
          <w:szCs w:val="36"/>
        </w:rPr>
        <w:t>第四步</w:t>
      </w:r>
      <w:r>
        <w:rPr>
          <w:rFonts w:hint="eastAsia" w:ascii="仿宋_GB2312" w:hAnsi="TimesNewRomanPSMT" w:eastAsia="仿宋_GB2312"/>
          <w:color w:val="000000"/>
          <w:sz w:val="36"/>
          <w:szCs w:val="36"/>
        </w:rPr>
        <w:t>：</w:t>
      </w:r>
      <w:r>
        <w:rPr>
          <w:rFonts w:hint="eastAsia" w:ascii="仿宋_GB2312" w:hAnsi="TimesNewRomanPSMT" w:eastAsia="仿宋_GB2312"/>
          <w:color w:val="000000"/>
          <w:sz w:val="36"/>
          <w:szCs w:val="36"/>
          <w:lang w:eastAsia="zh-CN"/>
        </w:rPr>
        <w:t>点击</w:t>
      </w:r>
      <w:r>
        <w:rPr>
          <w:rFonts w:hint="eastAsia" w:ascii="仿宋_GB2312" w:hAnsi="TimesNewRomanPSMT" w:eastAsia="仿宋_GB2312"/>
          <w:color w:val="000000"/>
          <w:sz w:val="36"/>
          <w:szCs w:val="36"/>
        </w:rPr>
        <w:t>左</w:t>
      </w:r>
      <w:r>
        <w:rPr>
          <w:rFonts w:hint="eastAsia" w:ascii="仿宋_GB2312" w:hAnsi="TimesNewRomanPSMT" w:eastAsia="仿宋_GB2312"/>
          <w:color w:val="000000"/>
          <w:sz w:val="36"/>
          <w:szCs w:val="36"/>
          <w:lang w:val="en-US" w:eastAsia="zh-CN"/>
        </w:rPr>
        <w:t>侧菜单栏中</w:t>
      </w:r>
      <w:r>
        <w:rPr>
          <w:rFonts w:hint="eastAsia" w:ascii="仿宋_GB2312" w:hAnsi="TimesNewRomanPSMT" w:eastAsia="仿宋_GB2312"/>
          <w:color w:val="000000"/>
          <w:sz w:val="36"/>
          <w:szCs w:val="36"/>
        </w:rPr>
        <w:t>的</w:t>
      </w:r>
      <w:r>
        <w:rPr>
          <w:rFonts w:ascii="仿宋_GB2312" w:hAnsi="TimesNewRomanPSMT" w:eastAsia="仿宋_GB2312"/>
          <w:color w:val="000000"/>
          <w:sz w:val="36"/>
          <w:szCs w:val="36"/>
        </w:rPr>
        <w:t>“</w:t>
      </w:r>
      <w:r>
        <w:rPr>
          <w:rFonts w:hint="eastAsia" w:ascii="仿宋_GB2312" w:hAnsi="TimesNewRomanPSMT" w:eastAsia="仿宋_GB2312"/>
          <w:color w:val="000000"/>
          <w:sz w:val="36"/>
          <w:szCs w:val="36"/>
        </w:rPr>
        <w:t>关系转接</w:t>
      </w:r>
      <w:r>
        <w:rPr>
          <w:rFonts w:ascii="仿宋_GB2312" w:hAnsi="TimesNewRomanPSMT" w:eastAsia="仿宋_GB2312"/>
          <w:color w:val="000000"/>
          <w:sz w:val="36"/>
          <w:szCs w:val="36"/>
        </w:rPr>
        <w:t>”</w:t>
      </w:r>
      <w:r>
        <w:rPr>
          <w:rFonts w:hint="eastAsia" w:ascii="仿宋_GB2312" w:hAnsi="TimesNewRomanPSMT" w:eastAsia="仿宋_GB2312"/>
          <w:color w:val="000000"/>
          <w:sz w:val="36"/>
          <w:szCs w:val="36"/>
        </w:rPr>
        <w:t>。</w:t>
      </w:r>
    </w:p>
    <w:p>
      <w:pPr>
        <w:rPr>
          <w:rFonts w:hint="eastAsia" w:ascii="仿宋_GB2312" w:hAnsi="TimesNewRomanPSMT" w:eastAsia="仿宋_GB2312"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sz w:val="22"/>
          <w:szCs w:val="24"/>
        </w:rPr>
        <w:drawing>
          <wp:inline distT="0" distB="0" distL="0" distR="0">
            <wp:extent cx="5085080" cy="3676015"/>
            <wp:effectExtent l="0" t="0" r="127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5714" cy="3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NewRomanPSMT" w:eastAsia="仿宋_GB2312"/>
          <w:color w:val="000000"/>
          <w:sz w:val="36"/>
          <w:szCs w:val="36"/>
        </w:rPr>
      </w:pPr>
      <w:r>
        <w:rPr>
          <w:rFonts w:hint="eastAsia" w:ascii="仿宋_GB2312" w:hAnsi="TimesNewRomanPSMT" w:eastAsia="仿宋_GB2312"/>
          <w:b/>
          <w:bCs/>
          <w:color w:val="FF0000"/>
          <w:sz w:val="36"/>
          <w:szCs w:val="36"/>
        </w:rPr>
        <w:t>第五步</w:t>
      </w:r>
      <w:r>
        <w:rPr>
          <w:rFonts w:hint="eastAsia" w:ascii="仿宋_GB2312" w:hAnsi="TimesNewRomanPSMT" w:eastAsia="仿宋_GB2312"/>
          <w:color w:val="000000"/>
          <w:sz w:val="36"/>
          <w:szCs w:val="36"/>
        </w:rPr>
        <w:t>：</w:t>
      </w:r>
      <w:r>
        <w:rPr>
          <w:rFonts w:hint="eastAsia" w:ascii="仿宋_GB2312" w:hAnsi="TimesNewRomanPSMT" w:eastAsia="仿宋_GB2312"/>
          <w:color w:val="000000"/>
          <w:sz w:val="36"/>
          <w:szCs w:val="36"/>
          <w:lang w:val="en-US" w:eastAsia="zh-CN"/>
        </w:rPr>
        <w:t>按实际情况</w:t>
      </w:r>
      <w:r>
        <w:rPr>
          <w:rFonts w:hint="eastAsia" w:ascii="仿宋_GB2312" w:hAnsi="TimesNewRomanPSMT" w:eastAsia="仿宋_GB2312"/>
          <w:color w:val="000000"/>
          <w:sz w:val="36"/>
          <w:szCs w:val="36"/>
        </w:rPr>
        <w:t>依次填写每项的相关信息并提交。</w:t>
      </w:r>
    </w:p>
    <w:p>
      <w:pPr>
        <w:rPr>
          <w:rFonts w:hint="eastAsia" w:ascii="仿宋_GB2312" w:eastAsia="仿宋_GB2312"/>
          <w:sz w:val="22"/>
          <w:szCs w:val="24"/>
          <w:lang w:eastAsia="zh-CN"/>
        </w:rPr>
      </w:pPr>
      <w:r>
        <w:rPr>
          <w:rFonts w:hint="eastAsia" w:ascii="仿宋_GB2312" w:eastAsia="仿宋_GB2312"/>
          <w:sz w:val="22"/>
          <w:szCs w:val="24"/>
          <w:lang w:eastAsia="zh-CN"/>
        </w:rPr>
        <w:drawing>
          <wp:inline distT="0" distB="0" distL="114300" distR="114300">
            <wp:extent cx="5273040" cy="3549650"/>
            <wp:effectExtent l="0" t="0" r="3810" b="12700"/>
            <wp:docPr id="7" name="图片 7" descr="22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_meitu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22"/>
          <w:szCs w:val="24"/>
          <w:lang w:eastAsia="zh-CN"/>
        </w:rPr>
      </w:pPr>
      <w:r>
        <w:rPr>
          <w:rFonts w:hint="eastAsia" w:ascii="仿宋_GB2312" w:eastAsia="仿宋_GB2312"/>
          <w:sz w:val="22"/>
          <w:szCs w:val="24"/>
          <w:lang w:eastAsia="zh-CN"/>
        </w:rPr>
        <w:drawing>
          <wp:inline distT="0" distB="0" distL="114300" distR="114300">
            <wp:extent cx="5269865" cy="3503295"/>
            <wp:effectExtent l="0" t="0" r="6985" b="1905"/>
            <wp:docPr id="9" name="图片 9" descr="33_meit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3_meitu_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_GB2312" w:hAnsi="TimesNewRomanPSMT" w:eastAsia="仿宋_GB2312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 w:ascii="仿宋_GB2312" w:hAnsi="TimesNewRomanPSMT" w:eastAsia="仿宋_GB2312"/>
          <w:b/>
          <w:bCs/>
          <w:color w:val="FF0000"/>
          <w:sz w:val="36"/>
          <w:szCs w:val="36"/>
          <w:lang w:val="en-US" w:eastAsia="zh-CN"/>
        </w:rPr>
        <w:t>★申请转入组织（团组织关系转到哪？）</w:t>
      </w:r>
    </w:p>
    <w:p>
      <w:pPr>
        <w:spacing w:line="240" w:lineRule="auto"/>
        <w:rPr>
          <w:rFonts w:hint="eastAsia"/>
          <w:b/>
          <w:color w:val="76923C"/>
          <w:sz w:val="28"/>
          <w:szCs w:val="32"/>
          <w:lang w:val="en-US" w:eastAsia="zh-CN"/>
        </w:rPr>
      </w:pPr>
      <w:r>
        <w:rPr>
          <w:rFonts w:hint="eastAsia"/>
          <w:b/>
          <w:color w:val="76923C"/>
          <w:sz w:val="28"/>
          <w:szCs w:val="32"/>
          <w:lang w:val="en-US" w:eastAsia="zh-CN"/>
        </w:rPr>
        <w:t>（注：非升学、非参军入伍的毕业生</w:t>
      </w:r>
      <w:r>
        <w:rPr>
          <w:rFonts w:hint="eastAsia"/>
          <w:b/>
          <w:color w:val="76923C"/>
          <w:sz w:val="28"/>
          <w:szCs w:val="32"/>
          <w:lang w:eastAsia="zh-CN"/>
        </w:rPr>
        <w:t>团籍</w:t>
      </w:r>
      <w:r>
        <w:rPr>
          <w:rFonts w:hint="eastAsia"/>
          <w:b/>
          <w:color w:val="76923C"/>
          <w:sz w:val="28"/>
          <w:szCs w:val="32"/>
        </w:rPr>
        <w:t>随本人人事档案</w:t>
      </w:r>
      <w:r>
        <w:rPr>
          <w:rFonts w:hint="eastAsia"/>
          <w:b/>
          <w:color w:val="76923C"/>
          <w:sz w:val="28"/>
          <w:szCs w:val="32"/>
          <w:lang w:val="en-US" w:eastAsia="zh-CN"/>
        </w:rPr>
        <w:t>由学校档案馆一并</w:t>
      </w:r>
      <w:r>
        <w:rPr>
          <w:rFonts w:hint="eastAsia"/>
          <w:b/>
          <w:color w:val="76923C"/>
          <w:sz w:val="28"/>
          <w:szCs w:val="32"/>
        </w:rPr>
        <w:t>转递</w:t>
      </w:r>
      <w:r>
        <w:rPr>
          <w:rFonts w:hint="eastAsia"/>
          <w:b/>
          <w:color w:val="76923C"/>
          <w:sz w:val="28"/>
          <w:szCs w:val="32"/>
          <w:lang w:eastAsia="zh-CN"/>
        </w:rPr>
        <w:t>，</w:t>
      </w:r>
      <w:r>
        <w:rPr>
          <w:rFonts w:hint="eastAsia"/>
          <w:b/>
          <w:color w:val="76923C"/>
          <w:sz w:val="28"/>
          <w:szCs w:val="32"/>
          <w:lang w:val="en-US" w:eastAsia="zh-CN"/>
        </w:rPr>
        <w:t>请注意</w:t>
      </w:r>
      <w:r>
        <w:rPr>
          <w:rFonts w:hint="eastAsia"/>
          <w:b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线上</w:t>
      </w:r>
      <w:r>
        <w:rPr>
          <w:rFonts w:hint="eastAsia"/>
          <w:b/>
          <w:color w:val="76923C"/>
          <w:sz w:val="28"/>
          <w:szCs w:val="32"/>
          <w:lang w:val="en-US" w:eastAsia="zh-CN"/>
        </w:rPr>
        <w:t>“智慧团建”申请时填写的转入组织</w:t>
      </w:r>
      <w:r>
        <w:rPr>
          <w:rFonts w:hint="eastAsia"/>
          <w:b/>
          <w:color w:val="76923C"/>
          <w:sz w:val="28"/>
          <w:szCs w:val="32"/>
          <w:lang w:eastAsia="zh-CN"/>
        </w:rPr>
        <w:t>与</w:t>
      </w:r>
      <w:r>
        <w:rPr>
          <w:rFonts w:hint="eastAsia"/>
          <w:b/>
          <w:color w:val="000000" w:themeColor="text1"/>
          <w:sz w:val="28"/>
          <w:szCs w:val="32"/>
          <w:lang w:val="en-US" w:eastAsia="zh-CN"/>
          <w14:textFill>
            <w14:solidFill>
              <w14:schemeClr w14:val="tx1"/>
            </w14:solidFill>
          </w14:textFill>
        </w:rPr>
        <w:t>线下</w:t>
      </w:r>
      <w:r>
        <w:rPr>
          <w:rFonts w:hint="eastAsia"/>
          <w:b/>
          <w:color w:val="76923C"/>
          <w:sz w:val="28"/>
          <w:szCs w:val="32"/>
          <w:lang w:val="en-US" w:eastAsia="zh-CN"/>
        </w:rPr>
        <w:t>（报到证）</w:t>
      </w:r>
      <w:r>
        <w:rPr>
          <w:rFonts w:hint="eastAsia"/>
          <w:b/>
          <w:color w:val="76923C"/>
          <w:sz w:val="28"/>
          <w:szCs w:val="32"/>
          <w:lang w:eastAsia="zh-CN"/>
        </w:rPr>
        <w:t>人事档案</w:t>
      </w:r>
      <w:r>
        <w:rPr>
          <w:rFonts w:hint="eastAsia"/>
          <w:b/>
          <w:color w:val="76923C"/>
          <w:sz w:val="28"/>
          <w:szCs w:val="32"/>
          <w:lang w:val="en-US" w:eastAsia="zh-CN"/>
        </w:rPr>
        <w:t xml:space="preserve"> [含团籍档案] 转递的所在地</w:t>
      </w:r>
      <w:r>
        <w:rPr>
          <w:rFonts w:hint="eastAsia"/>
          <w:b/>
          <w:color w:val="76923C"/>
          <w:sz w:val="28"/>
          <w:szCs w:val="32"/>
          <w:lang w:eastAsia="zh-CN"/>
        </w:rPr>
        <w:t>团组织</w:t>
      </w:r>
      <w:r>
        <w:rPr>
          <w:rFonts w:hint="eastAsia"/>
          <w:b/>
          <w:color w:val="FF0000"/>
          <w:sz w:val="28"/>
          <w:szCs w:val="32"/>
          <w:lang w:val="en-US" w:eastAsia="zh-CN"/>
        </w:rPr>
        <w:t>需</w:t>
      </w:r>
      <w:r>
        <w:rPr>
          <w:rFonts w:hint="eastAsia"/>
          <w:b/>
          <w:color w:val="FF0000"/>
          <w:sz w:val="28"/>
          <w:szCs w:val="32"/>
          <w:lang w:eastAsia="zh-CN"/>
        </w:rPr>
        <w:t>一致</w:t>
      </w:r>
      <w:r>
        <w:rPr>
          <w:rFonts w:hint="eastAsia"/>
          <w:b/>
          <w:color w:val="76923C"/>
          <w:sz w:val="28"/>
          <w:szCs w:val="32"/>
          <w:lang w:val="en-US" w:eastAsia="zh-CN"/>
        </w:rPr>
        <w:t>，避免转入团组织因未收到团籍档案而拒绝</w:t>
      </w:r>
      <w:r>
        <w:rPr>
          <w:rFonts w:hint="eastAsia"/>
          <w:b/>
          <w:color w:val="auto"/>
          <w:sz w:val="28"/>
          <w:szCs w:val="32"/>
          <w:lang w:val="en-US" w:eastAsia="zh-CN"/>
        </w:rPr>
        <w:t>线上</w:t>
      </w:r>
      <w:r>
        <w:rPr>
          <w:rFonts w:hint="eastAsia"/>
          <w:b/>
          <w:color w:val="76923C"/>
          <w:sz w:val="28"/>
          <w:szCs w:val="32"/>
          <w:lang w:val="en-US" w:eastAsia="zh-CN"/>
        </w:rPr>
        <w:t>接收团组织关系）</w:t>
      </w:r>
    </w:p>
    <w:p>
      <w:pPr>
        <w:spacing w:line="240" w:lineRule="auto"/>
        <w:rPr>
          <w:rFonts w:hint="eastAsia" w:ascii="仿宋_GB2312" w:hAnsi="Wingdings-Regular" w:eastAsia="仿宋_GB2312"/>
          <w:color w:val="FF0000"/>
          <w:sz w:val="36"/>
          <w:szCs w:val="36"/>
          <w:lang w:eastAsia="zh-CN"/>
        </w:rPr>
      </w:pPr>
      <w:bookmarkStart w:id="0" w:name="_GoBack"/>
      <w:bookmarkEnd w:id="0"/>
      <w:r>
        <w:rPr>
          <w:rFonts w:hint="eastAsia" w:ascii="仿宋_GB2312" w:hAnsi="TimesNewRomanPSMT" w:eastAsia="仿宋_GB2312"/>
          <w:b/>
          <w:bCs/>
          <w:color w:val="000000"/>
          <w:sz w:val="36"/>
          <w:szCs w:val="36"/>
          <w:lang w:val="en-US" w:eastAsia="zh-CN"/>
        </w:rPr>
        <w:t>·</w:t>
      </w:r>
      <w:r>
        <w:rPr>
          <w:rFonts w:hint="eastAsia" w:ascii="仿宋_GB2312" w:hAnsi="Wingdings-Regular" w:eastAsia="仿宋_GB2312"/>
          <w:b/>
          <w:bCs/>
          <w:color w:val="000000"/>
          <w:sz w:val="36"/>
          <w:szCs w:val="36"/>
        </w:rPr>
        <w:t>升学</w:t>
      </w:r>
      <w:r>
        <w:rPr>
          <w:rFonts w:hint="eastAsia" w:ascii="仿宋_GB2312" w:hAnsi="Wingdings-Regular" w:eastAsia="仿宋_GB2312"/>
          <w:b w:val="0"/>
          <w:bCs w:val="0"/>
          <w:color w:val="000000"/>
          <w:sz w:val="36"/>
          <w:szCs w:val="36"/>
          <w:lang w:val="en-US" w:eastAsia="zh-CN"/>
        </w:rPr>
        <w:t>的毕业生团员转出团支部地址如下：</w:t>
      </w:r>
      <w:r>
        <w:rPr>
          <w:rFonts w:hint="eastAsia" w:ascii="仿宋_GB2312" w:hAnsi="Wingdings-Regular" w:eastAsia="仿宋_GB2312"/>
          <w:color w:val="FF0000"/>
          <w:sz w:val="36"/>
          <w:szCs w:val="36"/>
          <w:lang w:val="en-US" w:eastAsia="zh-CN"/>
        </w:rPr>
        <w:t>录取学校团组织</w:t>
      </w:r>
      <w:r>
        <w:rPr>
          <w:rFonts w:hint="eastAsia" w:ascii="仿宋_GB2312" w:hAnsi="Wingdings-Regular" w:eastAsia="仿宋_GB2312"/>
          <w:color w:val="FF0000"/>
          <w:sz w:val="36"/>
          <w:szCs w:val="36"/>
        </w:rPr>
        <w:t>。</w:t>
      </w:r>
      <w:r>
        <w:rPr>
          <w:rFonts w:hint="eastAsia" w:ascii="仿宋_GB2312" w:hAnsi="Wingdings-Regular" w:eastAsia="仿宋_GB2312"/>
          <w:color w:val="auto"/>
          <w:sz w:val="36"/>
          <w:szCs w:val="36"/>
          <w:lang w:eastAsia="zh-CN"/>
        </w:rPr>
        <w:t>（</w:t>
      </w:r>
      <w:r>
        <w:rPr>
          <w:rFonts w:hint="eastAsia" w:ascii="仿宋_GB2312" w:hAnsi="Wingdings-Regular" w:eastAsia="仿宋_GB2312"/>
          <w:color w:val="auto"/>
          <w:sz w:val="36"/>
          <w:szCs w:val="36"/>
          <w:lang w:val="en-US" w:eastAsia="zh-CN"/>
        </w:rPr>
        <w:t>录取学校一般会统一通知办理</w:t>
      </w:r>
      <w:r>
        <w:rPr>
          <w:rFonts w:hint="eastAsia" w:ascii="仿宋_GB2312" w:hAnsi="Wingdings-Regular" w:eastAsia="仿宋_GB2312"/>
          <w:color w:val="auto"/>
          <w:sz w:val="36"/>
          <w:szCs w:val="36"/>
          <w:lang w:eastAsia="zh-CN"/>
        </w:rPr>
        <w:t>）</w:t>
      </w:r>
    </w:p>
    <w:p>
      <w:pPr>
        <w:rPr>
          <w:rFonts w:hint="eastAsia" w:ascii="仿宋_GB2312" w:hAnsi="Wingdings-Regular" w:eastAsia="仿宋_GB2312"/>
          <w:color w:val="FF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/>
          <w:bCs/>
          <w:color w:val="000000"/>
          <w:sz w:val="36"/>
          <w:szCs w:val="36"/>
          <w:lang w:val="en-US" w:eastAsia="zh-CN"/>
        </w:rPr>
        <w:t>·</w:t>
      </w:r>
      <w:r>
        <w:rPr>
          <w:rFonts w:hint="eastAsia" w:ascii="仿宋_GB2312" w:eastAsia="仿宋_GB2312"/>
          <w:b/>
          <w:bCs/>
          <w:color w:val="000000"/>
          <w:sz w:val="36"/>
          <w:szCs w:val="36"/>
        </w:rPr>
        <w:t>已落实工作单位（</w:t>
      </w:r>
      <w:r>
        <w:rPr>
          <w:rFonts w:hint="eastAsia" w:ascii="仿宋_GB2312" w:eastAsia="仿宋_GB2312"/>
          <w:b/>
          <w:bCs/>
          <w:color w:val="000000"/>
          <w:sz w:val="36"/>
          <w:szCs w:val="36"/>
          <w:lang w:val="en-US" w:eastAsia="zh-CN"/>
        </w:rPr>
        <w:t>含自主创业</w:t>
      </w:r>
      <w:r>
        <w:rPr>
          <w:rFonts w:hint="eastAsia" w:ascii="仿宋_GB2312" w:eastAsia="仿宋_GB2312"/>
          <w:b/>
          <w:bCs/>
          <w:color w:val="000000"/>
          <w:sz w:val="36"/>
          <w:szCs w:val="36"/>
        </w:rPr>
        <w:t>）</w:t>
      </w:r>
      <w:r>
        <w:rPr>
          <w:rFonts w:hint="eastAsia" w:ascii="仿宋_GB2312" w:eastAsia="仿宋_GB2312"/>
          <w:b/>
          <w:bCs/>
          <w:color w:val="000000"/>
          <w:sz w:val="36"/>
          <w:szCs w:val="36"/>
          <w:lang w:val="en-US" w:eastAsia="zh-CN"/>
        </w:rPr>
        <w:t>及毕业后因公出国/境工作</w:t>
      </w:r>
      <w:r>
        <w:rPr>
          <w:rFonts w:hint="eastAsia" w:ascii="仿宋_GB2312" w:eastAsia="仿宋_GB2312"/>
          <w:b w:val="0"/>
          <w:bCs w:val="0"/>
          <w:color w:val="000000"/>
          <w:sz w:val="36"/>
          <w:szCs w:val="36"/>
          <w:lang w:val="en-US" w:eastAsia="zh-CN"/>
        </w:rPr>
        <w:t>的毕业学生团员转出团支部地址如下</w:t>
      </w:r>
      <w:r>
        <w:rPr>
          <w:rFonts w:hint="eastAsia" w:ascii="仿宋_GB2312" w:eastAsia="仿宋_GB2312"/>
          <w:b/>
          <w:bCs/>
          <w:color w:val="000000"/>
          <w:sz w:val="36"/>
          <w:szCs w:val="36"/>
          <w:lang w:val="en-US" w:eastAsia="zh-CN"/>
        </w:rPr>
        <w:t>：</w:t>
      </w:r>
      <w:r>
        <w:rPr>
          <w:rFonts w:hint="eastAsia" w:ascii="仿宋_GB2312" w:eastAsia="仿宋_GB2312"/>
          <w:color w:val="FF0000"/>
          <w:sz w:val="36"/>
          <w:szCs w:val="36"/>
          <w:lang w:val="en-US" w:eastAsia="zh-CN"/>
        </w:rPr>
        <w:t>工作单位团组织</w:t>
      </w:r>
      <w:r>
        <w:rPr>
          <w:rFonts w:hint="eastAsia" w:ascii="仿宋_GB2312" w:eastAsia="仿宋_GB2312"/>
          <w:color w:val="FF0000"/>
          <w:sz w:val="36"/>
          <w:szCs w:val="36"/>
        </w:rPr>
        <w:t>。</w:t>
      </w:r>
      <w:r>
        <w:rPr>
          <w:rFonts w:hint="eastAsia" w:ascii="仿宋_GB2312" w:eastAsia="仿宋_GB2312"/>
          <w:color w:val="000000"/>
          <w:sz w:val="36"/>
          <w:szCs w:val="36"/>
        </w:rPr>
        <w:br w:type="textWrapping"/>
      </w:r>
      <w:r>
        <w:rPr>
          <w:rFonts w:hint="eastAsia" w:ascii="仿宋_GB2312" w:eastAsia="仿宋_GB2312"/>
          <w:b/>
          <w:bCs/>
          <w:color w:val="000000"/>
          <w:sz w:val="36"/>
          <w:szCs w:val="36"/>
          <w:lang w:val="en-US" w:eastAsia="zh-CN"/>
        </w:rPr>
        <w:t>·</w:t>
      </w:r>
      <w:r>
        <w:rPr>
          <w:rFonts w:hint="eastAsia" w:ascii="仿宋_GB2312" w:hAnsi="Wingdings-Regular" w:eastAsia="仿宋_GB2312"/>
          <w:b/>
          <w:bCs/>
          <w:color w:val="000000"/>
          <w:sz w:val="36"/>
          <w:szCs w:val="36"/>
        </w:rPr>
        <w:t>已落实工作单位（工作单位无团组织）</w:t>
      </w:r>
      <w:r>
        <w:rPr>
          <w:rFonts w:hint="eastAsia" w:ascii="仿宋_GB2312" w:eastAsia="仿宋_GB2312"/>
          <w:b w:val="0"/>
          <w:bCs w:val="0"/>
          <w:color w:val="000000"/>
          <w:sz w:val="36"/>
          <w:szCs w:val="36"/>
          <w:lang w:val="en-US" w:eastAsia="zh-CN"/>
        </w:rPr>
        <w:t>的毕业学生团员转出团支部地址如下</w:t>
      </w:r>
      <w:r>
        <w:rPr>
          <w:rFonts w:hint="eastAsia" w:ascii="仿宋_GB2312" w:eastAsia="仿宋_GB2312"/>
          <w:b/>
          <w:bCs/>
          <w:color w:val="000000"/>
          <w:sz w:val="36"/>
          <w:szCs w:val="36"/>
          <w:lang w:val="en-US" w:eastAsia="zh-CN"/>
        </w:rPr>
        <w:t>：</w:t>
      </w:r>
      <w:r>
        <w:rPr>
          <w:rFonts w:hint="eastAsia" w:ascii="仿宋_GB2312" w:hAnsi="Wingdings-Regular" w:eastAsia="仿宋_GB2312"/>
          <w:color w:val="FF0000"/>
          <w:sz w:val="36"/>
          <w:szCs w:val="36"/>
          <w:lang w:val="en-US" w:eastAsia="zh-CN"/>
        </w:rPr>
        <w:t>工作单位所在地的乡镇街道“学社衔接临时团支部”</w:t>
      </w:r>
      <w:r>
        <w:rPr>
          <w:rFonts w:hint="eastAsia" w:ascii="仿宋_GB2312" w:hAnsi="Wingdings-Regular" w:eastAsia="仿宋_GB2312"/>
          <w:color w:val="FF0000"/>
          <w:sz w:val="36"/>
          <w:szCs w:val="36"/>
        </w:rPr>
        <w:t>。</w:t>
      </w:r>
      <w:r>
        <w:rPr>
          <w:rFonts w:hint="eastAsia" w:ascii="仿宋_GB2312" w:hAnsi="Wingdings-Regular" w:eastAsia="仿宋_GB2312"/>
          <w:color w:val="000000"/>
          <w:sz w:val="36"/>
          <w:szCs w:val="36"/>
        </w:rPr>
        <w:br w:type="textWrapping"/>
      </w:r>
      <w:r>
        <w:rPr>
          <w:rFonts w:hint="eastAsia" w:ascii="仿宋_GB2312" w:hAnsi="Wingdings-Regular" w:eastAsia="仿宋_GB2312"/>
          <w:b/>
          <w:bCs/>
          <w:color w:val="000000"/>
          <w:sz w:val="36"/>
          <w:szCs w:val="36"/>
          <w:lang w:val="en-US" w:eastAsia="zh-CN"/>
        </w:rPr>
        <w:t>·离校前尚未落实就业去向或因私出国/</w:t>
      </w:r>
      <w:r>
        <w:rPr>
          <w:rFonts w:hint="eastAsia" w:ascii="仿宋_GB2312" w:hAnsi="Wingdings-Regular" w:eastAsia="仿宋_GB2312"/>
          <w:b/>
          <w:bCs/>
          <w:color w:val="000000"/>
          <w:sz w:val="36"/>
          <w:szCs w:val="36"/>
        </w:rPr>
        <w:t>境</w:t>
      </w:r>
      <w:r>
        <w:rPr>
          <w:rFonts w:hint="eastAsia" w:ascii="仿宋_GB2312" w:hAnsi="Wingdings-Regular" w:eastAsia="仿宋_GB2312"/>
          <w:b/>
          <w:bCs/>
          <w:color w:val="000000"/>
          <w:sz w:val="36"/>
          <w:szCs w:val="36"/>
          <w:lang w:val="en-US" w:eastAsia="zh-CN"/>
        </w:rPr>
        <w:t>（求学除外）</w:t>
      </w:r>
      <w:r>
        <w:rPr>
          <w:rFonts w:hint="eastAsia" w:ascii="仿宋_GB2312" w:eastAsia="仿宋_GB2312"/>
          <w:b w:val="0"/>
          <w:bCs w:val="0"/>
          <w:color w:val="000000"/>
          <w:sz w:val="36"/>
          <w:szCs w:val="36"/>
          <w:lang w:val="en-US" w:eastAsia="zh-CN"/>
        </w:rPr>
        <w:t>的毕业学生团员转出团支部地址如下</w:t>
      </w:r>
      <w:r>
        <w:rPr>
          <w:rFonts w:hint="eastAsia" w:ascii="仿宋_GB2312" w:eastAsia="仿宋_GB2312"/>
          <w:b/>
          <w:bCs/>
          <w:color w:val="000000"/>
          <w:sz w:val="36"/>
          <w:szCs w:val="36"/>
          <w:lang w:val="en-US" w:eastAsia="zh-CN"/>
        </w:rPr>
        <w:t>：</w:t>
      </w:r>
      <w:r>
        <w:rPr>
          <w:rFonts w:hint="eastAsia" w:ascii="仿宋_GB2312" w:hAnsi="Wingdings-Regular" w:eastAsia="仿宋_GB2312"/>
          <w:color w:val="FF0000"/>
          <w:sz w:val="36"/>
          <w:szCs w:val="36"/>
          <w:lang w:val="en-US" w:eastAsia="zh-CN"/>
        </w:rPr>
        <w:t>学生户籍所在地、生源地或本人、父母居住地的乡镇街道的</w:t>
      </w:r>
      <w:r>
        <w:rPr>
          <w:rFonts w:hint="eastAsia" w:ascii="仿宋_GB2312" w:hAnsi="Wingdings-Regular" w:eastAsia="仿宋_GB2312"/>
          <w:color w:val="FF0000"/>
          <w:sz w:val="36"/>
          <w:szCs w:val="36"/>
          <w:u w:val="none"/>
          <w:lang w:val="en-US" w:eastAsia="zh-CN"/>
        </w:rPr>
        <w:t>“学社衔接临时团支部”</w:t>
      </w:r>
      <w:r>
        <w:rPr>
          <w:rFonts w:hint="eastAsia" w:ascii="仿宋_GB2312" w:hAnsi="Wingdings-Regular" w:eastAsia="仿宋_GB2312"/>
          <w:b/>
          <w:bCs/>
          <w:color w:val="FF0000"/>
          <w:sz w:val="36"/>
          <w:szCs w:val="36"/>
          <w:u w:val="none"/>
          <w:lang w:val="en-US" w:eastAsia="zh-CN"/>
        </w:rPr>
        <w:t>或</w:t>
      </w:r>
      <w:r>
        <w:rPr>
          <w:rFonts w:hint="eastAsia" w:ascii="仿宋_GB2312" w:hAnsi="Wingdings-Regular" w:eastAsia="仿宋_GB2312"/>
          <w:color w:val="FF0000"/>
          <w:sz w:val="36"/>
          <w:szCs w:val="36"/>
          <w:u w:val="none"/>
          <w:lang w:val="en-US" w:eastAsia="zh-CN"/>
        </w:rPr>
        <w:t>所属的村、社区一级的团组织</w:t>
      </w:r>
      <w:r>
        <w:rPr>
          <w:rFonts w:hint="eastAsia" w:ascii="仿宋_GB2312" w:hAnsi="Wingdings-Regular" w:eastAsia="仿宋_GB2312"/>
          <w:color w:val="FF0000"/>
          <w:sz w:val="36"/>
          <w:szCs w:val="36"/>
          <w:lang w:val="en-US" w:eastAsia="zh-CN"/>
        </w:rPr>
        <w:t>。</w:t>
      </w:r>
    </w:p>
    <w:p>
      <w:pPr>
        <w:rPr>
          <w:rFonts w:hint="default" w:ascii="仿宋_GB2312" w:hAnsi="Wingdings-Regular" w:eastAsia="仿宋_GB2312"/>
          <w:color w:val="000000"/>
          <w:sz w:val="36"/>
          <w:szCs w:val="36"/>
          <w:lang w:val="en-US" w:eastAsia="zh-CN"/>
        </w:rPr>
      </w:pPr>
      <w:r>
        <w:rPr>
          <w:rFonts w:hint="eastAsia" w:ascii="仿宋_GB2312" w:hAnsi="Wingdings-Regular" w:eastAsia="仿宋_GB2312"/>
          <w:b/>
          <w:bCs/>
          <w:color w:val="auto"/>
          <w:sz w:val="36"/>
          <w:szCs w:val="36"/>
          <w:lang w:val="en-US" w:eastAsia="zh-CN"/>
        </w:rPr>
        <w:t>·出国/境学习研究</w:t>
      </w:r>
      <w:r>
        <w:rPr>
          <w:rFonts w:hint="eastAsia" w:ascii="仿宋_GB2312" w:hAnsi="Wingdings-Regular" w:eastAsia="仿宋_GB2312"/>
          <w:b w:val="0"/>
          <w:bCs w:val="0"/>
          <w:color w:val="auto"/>
          <w:sz w:val="36"/>
          <w:szCs w:val="36"/>
          <w:lang w:val="en-US" w:eastAsia="zh-CN"/>
        </w:rPr>
        <w:t>的毕业团员在国（境）外期间，</w:t>
      </w:r>
      <w:r>
        <w:rPr>
          <w:rFonts w:hint="eastAsia" w:ascii="仿宋_GB2312" w:hAnsi="Wingdings-Regular" w:eastAsia="仿宋_GB2312"/>
          <w:b w:val="0"/>
          <w:bCs w:val="0"/>
          <w:color w:val="FF0000"/>
          <w:sz w:val="36"/>
          <w:szCs w:val="36"/>
          <w:lang w:val="en-US" w:eastAsia="zh-CN"/>
        </w:rPr>
        <w:t>将团组织关系保留在原就读学校</w:t>
      </w:r>
      <w:r>
        <w:rPr>
          <w:rFonts w:hint="eastAsia" w:ascii="仿宋_GB2312" w:hAnsi="Wingdings-Regular" w:eastAsia="仿宋_GB2312"/>
          <w:b w:val="0"/>
          <w:bCs w:val="0"/>
          <w:color w:val="auto"/>
          <w:sz w:val="36"/>
          <w:szCs w:val="36"/>
          <w:lang w:val="en-US" w:eastAsia="zh-CN"/>
        </w:rPr>
        <w:t>，“申请转入组织”选择原院系的</w:t>
      </w:r>
      <w:r>
        <w:rPr>
          <w:rFonts w:hint="eastAsia" w:ascii="仿宋_GB2312" w:hAnsi="Wingdings-Regular" w:eastAsia="仿宋_GB2312"/>
          <w:b w:val="0"/>
          <w:bCs w:val="0"/>
          <w:color w:val="FF0000"/>
          <w:sz w:val="36"/>
          <w:szCs w:val="36"/>
          <w:lang w:val="en-US" w:eastAsia="zh-CN"/>
        </w:rPr>
        <w:t>“出国（境）学习研究团员团支部”。</w:t>
      </w:r>
      <w:r>
        <w:rPr>
          <w:rFonts w:hint="eastAsia" w:ascii="仿宋_GB2312" w:hAnsi="Wingdings-Regular" w:eastAsia="仿宋_GB2312"/>
          <w:color w:val="FF0000"/>
          <w:sz w:val="36"/>
          <w:szCs w:val="36"/>
        </w:rPr>
        <w:br w:type="textWrapping"/>
      </w:r>
      <w:r>
        <w:rPr>
          <w:rFonts w:hint="eastAsia" w:ascii="仿宋_GB2312" w:hAnsi="Wingdings-Regular" w:eastAsia="仿宋_GB2312"/>
          <w:b/>
          <w:bCs/>
          <w:color w:val="auto"/>
          <w:sz w:val="36"/>
          <w:szCs w:val="36"/>
          <w:lang w:val="en-US" w:eastAsia="zh-CN"/>
        </w:rPr>
        <w:t>·毕业后</w:t>
      </w:r>
      <w:r>
        <w:rPr>
          <w:rFonts w:hint="eastAsia" w:ascii="仿宋_GB2312" w:hAnsi="Wingdings-Regular" w:eastAsia="仿宋_GB2312"/>
          <w:b/>
          <w:bCs/>
          <w:color w:val="000000"/>
          <w:sz w:val="36"/>
          <w:szCs w:val="36"/>
        </w:rPr>
        <w:t>参军入伍</w:t>
      </w:r>
      <w:r>
        <w:rPr>
          <w:rFonts w:hint="eastAsia" w:ascii="仿宋_GB2312" w:hAnsi="Wingdings-Regular" w:eastAsia="仿宋_GB2312"/>
          <w:b/>
          <w:bCs/>
          <w:color w:val="000000"/>
          <w:sz w:val="36"/>
          <w:szCs w:val="36"/>
          <w:lang w:val="en-US" w:eastAsia="zh-CN"/>
        </w:rPr>
        <w:t>及涉密单位工作</w:t>
      </w:r>
      <w:r>
        <w:rPr>
          <w:rFonts w:hint="eastAsia" w:ascii="仿宋_GB2312" w:eastAsia="仿宋_GB2312"/>
          <w:b w:val="0"/>
          <w:bCs w:val="0"/>
          <w:color w:val="000000"/>
          <w:sz w:val="36"/>
          <w:szCs w:val="36"/>
          <w:lang w:val="en-US" w:eastAsia="zh-CN"/>
        </w:rPr>
        <w:t>的毕业学生团员转出团支部地址如下</w:t>
      </w:r>
      <w:r>
        <w:rPr>
          <w:rFonts w:hint="eastAsia" w:ascii="仿宋_GB2312" w:eastAsia="仿宋_GB2312"/>
          <w:b/>
          <w:bCs/>
          <w:color w:val="000000"/>
          <w:sz w:val="36"/>
          <w:szCs w:val="36"/>
          <w:lang w:val="en-US" w:eastAsia="zh-CN"/>
        </w:rPr>
        <w:t>：</w:t>
      </w:r>
      <w:r>
        <w:rPr>
          <w:rFonts w:hint="eastAsia" w:ascii="仿宋_GB2312" w:hAnsi="Wingdings-Regular" w:eastAsia="仿宋_GB2312"/>
          <w:color w:val="FF0000"/>
          <w:sz w:val="36"/>
          <w:szCs w:val="36"/>
          <w:lang w:val="en-US" w:eastAsia="zh-CN"/>
        </w:rPr>
        <w:t>选择“</w:t>
      </w:r>
      <w:r>
        <w:rPr>
          <w:rFonts w:hint="eastAsia" w:ascii="仿宋_GB2312" w:hAnsi="Wingdings-Regular" w:eastAsia="仿宋_GB2312"/>
          <w:color w:val="FF0000"/>
          <w:sz w:val="36"/>
          <w:szCs w:val="36"/>
        </w:rPr>
        <w:t>特殊单位团组织</w:t>
      </w:r>
      <w:r>
        <w:rPr>
          <w:rFonts w:hint="eastAsia" w:ascii="仿宋_GB2312" w:hAnsi="Wingdings-Regular" w:eastAsia="仿宋_GB2312"/>
          <w:color w:val="FF0000"/>
          <w:sz w:val="36"/>
          <w:szCs w:val="36"/>
          <w:lang w:eastAsia="zh-CN"/>
        </w:rPr>
        <w:t>”</w:t>
      </w:r>
      <w:r>
        <w:rPr>
          <w:rFonts w:hint="eastAsia" w:ascii="仿宋_GB2312" w:hAnsi="Wingdings-Regular" w:eastAsia="仿宋_GB2312"/>
          <w:color w:val="000000"/>
          <w:sz w:val="36"/>
          <w:szCs w:val="36"/>
        </w:rPr>
        <w:t>，</w:t>
      </w:r>
      <w:r>
        <w:rPr>
          <w:rFonts w:hint="eastAsia" w:ascii="仿宋_GB2312" w:hAnsi="Wingdings-Regular" w:eastAsia="仿宋_GB2312"/>
          <w:color w:val="000000"/>
          <w:sz w:val="36"/>
          <w:szCs w:val="36"/>
          <w:lang w:val="en-US" w:eastAsia="zh-CN"/>
        </w:rPr>
        <w:t>由团省委审核，进入特殊单位管理库</w:t>
      </w:r>
      <w:r>
        <w:rPr>
          <w:rFonts w:hint="eastAsia" w:ascii="仿宋_GB2312" w:hAnsi="Wingdings-Regular" w:eastAsia="仿宋_GB2312"/>
          <w:color w:val="000000"/>
          <w:sz w:val="36"/>
          <w:szCs w:val="36"/>
        </w:rPr>
        <w:t>。</w:t>
      </w:r>
    </w:p>
    <w:p>
      <w:pPr>
        <w:rPr>
          <w:rFonts w:hint="eastAsia"/>
          <w:b/>
          <w:color w:val="76923C"/>
          <w:sz w:val="28"/>
          <w:szCs w:val="32"/>
          <w:lang w:val="en-US" w:eastAsia="zh-CN"/>
        </w:rPr>
      </w:pPr>
      <w:r>
        <w:rPr>
          <w:rFonts w:hint="eastAsia"/>
          <w:b/>
          <w:color w:val="76923C"/>
          <w:sz w:val="28"/>
          <w:szCs w:val="32"/>
          <w:lang w:val="en-US" w:eastAsia="zh-CN"/>
        </w:rPr>
        <w:t>（请各位毕业生转出时认真核对团支部地址，切勿转错！！！）</w:t>
      </w:r>
    </w:p>
    <w:p>
      <w:pPr>
        <w:jc w:val="left"/>
        <w:rPr>
          <w:rFonts w:hint="eastAsia" w:ascii="仿宋_GB2312" w:hAnsi="TimesNewRomanPSMT" w:eastAsia="仿宋_GB2312"/>
          <w:color w:val="000000"/>
          <w:sz w:val="36"/>
          <w:szCs w:val="36"/>
          <w:lang w:val="en-US" w:eastAsia="zh-CN"/>
        </w:rPr>
      </w:pPr>
      <w:r>
        <w:rPr>
          <w:rFonts w:hint="eastAsia" w:ascii="仿宋_GB2312" w:hAnsi="TimesNewRomanPSMT" w:eastAsia="仿宋_GB2312"/>
          <w:color w:val="000000"/>
          <w:sz w:val="36"/>
          <w:szCs w:val="36"/>
          <w:lang w:val="en-US" w:eastAsia="zh-CN"/>
        </w:rPr>
        <w:t>示例1：</w:t>
      </w:r>
    </w:p>
    <w:p>
      <w:pPr>
        <w:jc w:val="left"/>
        <w:rPr>
          <w:rFonts w:hint="eastAsia" w:ascii="仿宋_GB2312" w:hAnsi="TimesNewRomanPSMT" w:eastAsia="仿宋_GB2312"/>
          <w:color w:val="000000"/>
          <w:sz w:val="36"/>
          <w:szCs w:val="36"/>
          <w:lang w:val="en-US" w:eastAsia="zh-CN"/>
        </w:rPr>
      </w:pPr>
      <w:r>
        <w:rPr>
          <w:rFonts w:hint="eastAsia" w:ascii="仿宋_GB2312" w:hAnsi="TimesNewRomanPSMT" w:eastAsia="仿宋_GB2312"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7325" cy="3811270"/>
            <wp:effectExtent l="0" t="0" r="9525" b="17780"/>
            <wp:docPr id="11" name="图片 11" descr="55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5_meitu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_GB2312" w:hAnsi="TimesNewRomanPSMT" w:eastAsia="仿宋_GB2312"/>
          <w:color w:val="000000"/>
          <w:sz w:val="36"/>
          <w:szCs w:val="36"/>
          <w:lang w:val="en-US" w:eastAsia="zh-CN"/>
        </w:rPr>
      </w:pPr>
      <w:r>
        <w:rPr>
          <w:rFonts w:hint="eastAsia" w:ascii="仿宋_GB2312" w:hAnsi="TimesNewRomanPSMT" w:eastAsia="仿宋_GB2312"/>
          <w:color w:val="000000"/>
          <w:sz w:val="36"/>
          <w:szCs w:val="36"/>
          <w:lang w:val="en-US" w:eastAsia="zh-CN"/>
        </w:rPr>
        <w:t>示例2：</w:t>
      </w:r>
    </w:p>
    <w:p>
      <w:pPr>
        <w:jc w:val="left"/>
        <w:rPr>
          <w:rFonts w:hint="default" w:ascii="仿宋_GB2312" w:hAnsi="TimesNewRomanPSMT" w:eastAsia="仿宋_GB2312"/>
          <w:color w:val="000000"/>
          <w:sz w:val="36"/>
          <w:szCs w:val="36"/>
          <w:lang w:val="en-US" w:eastAsia="zh-CN"/>
        </w:rPr>
      </w:pPr>
      <w:r>
        <w:rPr>
          <w:rFonts w:hint="default" w:ascii="仿宋_GB2312" w:hAnsi="TimesNewRomanPSMT" w:eastAsia="仿宋_GB2312"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5420" cy="3127375"/>
            <wp:effectExtent l="0" t="0" r="11430" b="15875"/>
            <wp:docPr id="10" name="图片 10" descr="44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4_meitu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_GB2312" w:hAnsi="TimesNewRomanPSMT" w:eastAsia="仿宋_GB2312"/>
          <w:color w:val="000000"/>
          <w:sz w:val="36"/>
          <w:szCs w:val="36"/>
          <w:lang w:val="en-US" w:eastAsia="zh-CN"/>
        </w:rPr>
      </w:pPr>
      <w:r>
        <w:rPr>
          <w:rFonts w:hint="eastAsia" w:ascii="仿宋_GB2312" w:hAnsi="TimesNewRomanPSMT" w:eastAsia="仿宋_GB2312"/>
          <w:b/>
          <w:bCs/>
          <w:color w:val="FF0000"/>
          <w:sz w:val="36"/>
          <w:szCs w:val="36"/>
        </w:rPr>
        <w:t>第</w:t>
      </w:r>
      <w:r>
        <w:rPr>
          <w:rFonts w:hint="eastAsia" w:ascii="仿宋_GB2312" w:hAnsi="TimesNewRomanPSMT" w:eastAsia="仿宋_GB2312"/>
          <w:b/>
          <w:bCs/>
          <w:color w:val="FF0000"/>
          <w:sz w:val="36"/>
          <w:szCs w:val="36"/>
          <w:lang w:val="en-US" w:eastAsia="zh-CN"/>
        </w:rPr>
        <w:t>六</w:t>
      </w:r>
      <w:r>
        <w:rPr>
          <w:rFonts w:hint="eastAsia" w:ascii="仿宋_GB2312" w:hAnsi="TimesNewRomanPSMT" w:eastAsia="仿宋_GB2312"/>
          <w:b/>
          <w:bCs/>
          <w:color w:val="FF0000"/>
          <w:sz w:val="36"/>
          <w:szCs w:val="36"/>
        </w:rPr>
        <w:t>步</w:t>
      </w:r>
      <w:r>
        <w:rPr>
          <w:rFonts w:hint="eastAsia" w:ascii="仿宋_GB2312" w:hAnsi="TimesNewRomanPSMT" w:eastAsia="仿宋_GB2312"/>
          <w:color w:val="000000"/>
          <w:sz w:val="36"/>
          <w:szCs w:val="36"/>
        </w:rPr>
        <w:t>：</w:t>
      </w:r>
      <w:r>
        <w:rPr>
          <w:rFonts w:hint="eastAsia" w:ascii="仿宋_GB2312" w:hAnsi="TimesNewRomanPSMT" w:eastAsia="仿宋_GB2312"/>
          <w:color w:val="000000"/>
          <w:sz w:val="36"/>
          <w:szCs w:val="36"/>
          <w:lang w:val="en-US" w:eastAsia="zh-CN"/>
        </w:rPr>
        <w:t>提交后会显示“申请迁移成功”，系统自动跳转至我的组织关系转接历史页面，点击查看，核对无误后，与转出团支部管理员联系，等待转出组织审批。</w:t>
      </w:r>
    </w:p>
    <w:p>
      <w:pPr>
        <w:jc w:val="left"/>
        <w:rPr>
          <w:rFonts w:hint="eastAsia" w:ascii="仿宋_GB2312" w:eastAsia="仿宋_GB2312"/>
          <w:sz w:val="22"/>
          <w:szCs w:val="24"/>
        </w:rPr>
      </w:pPr>
    </w:p>
    <w:p>
      <w:pPr>
        <w:rPr>
          <w:rFonts w:ascii="仿宋_GB2312" w:eastAsia="仿宋_GB2312"/>
          <w:sz w:val="22"/>
          <w:szCs w:val="24"/>
        </w:rPr>
      </w:pPr>
      <w:r>
        <w:rPr>
          <w:rFonts w:hint="eastAsia" w:ascii="仿宋_GB2312" w:hAnsi="TimesNewRomanPSMT" w:eastAsia="仿宋_GB2312"/>
          <w:color w:val="000000"/>
          <w:sz w:val="36"/>
          <w:szCs w:val="36"/>
        </w:rPr>
        <w:t xml:space="preserve"> </w:t>
      </w:r>
    </w:p>
    <w:p>
      <w:pPr>
        <w:rPr>
          <w:rFonts w:hint="eastAsia" w:ascii="仿宋_GB2312" w:hAnsi="Wingdings-Regular" w:eastAsia="仿宋_GB2312"/>
          <w:color w:val="FF0000"/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Wingdings-Regular">
    <w:altName w:val="Wingdings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4C9"/>
    <w:rsid w:val="0013084F"/>
    <w:rsid w:val="00882768"/>
    <w:rsid w:val="00992AF0"/>
    <w:rsid w:val="009B18C1"/>
    <w:rsid w:val="00BA4196"/>
    <w:rsid w:val="00C404C9"/>
    <w:rsid w:val="00CA2FA3"/>
    <w:rsid w:val="00E8791A"/>
    <w:rsid w:val="05856CF8"/>
    <w:rsid w:val="0F4C69EE"/>
    <w:rsid w:val="1C241A95"/>
    <w:rsid w:val="26B9505B"/>
    <w:rsid w:val="495E5999"/>
    <w:rsid w:val="55C97180"/>
    <w:rsid w:val="59246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  <w:style w:type="character" w:customStyle="1" w:styleId="6">
    <w:name w:val="批注框文本 字符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143</Words>
  <Characters>819</Characters>
  <Lines>6</Lines>
  <Paragraphs>1</Paragraphs>
  <TotalTime>0</TotalTime>
  <ScaleCrop>false</ScaleCrop>
  <LinksUpToDate>false</LinksUpToDate>
  <CharactersWithSpaces>961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2019-06-14T01:23:00Z</dcterms:created>
  <dc:creator>PC</dc:creator>
  <cp:lastModifiedBy>流年风华</cp:lastModifiedBy>
  <cp:lastPrinted>2019-06-14T01:49:00Z</cp:lastPrinted>
  <dcterms:modified xsi:type="dcterms:W3CDTF">2019-06-17T02:42:34Z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